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545" w:rsidRPr="005B2AAE" w:rsidRDefault="00AC6545" w:rsidP="00AC6545">
      <w:pPr>
        <w:rPr>
          <w:sz w:val="24"/>
          <w:szCs w:val="24"/>
          <w:lang w:val="hr-HR"/>
        </w:rPr>
      </w:pPr>
      <w:r w:rsidRPr="005B2AAE">
        <w:rPr>
          <w:sz w:val="24"/>
          <w:szCs w:val="24"/>
          <w:lang w:val="hr-HR"/>
        </w:rPr>
        <w:t>Broj: 01/23-02-</w:t>
      </w:r>
      <w:r w:rsidR="005D5B29">
        <w:rPr>
          <w:sz w:val="24"/>
          <w:szCs w:val="24"/>
          <w:lang w:val="hr-HR"/>
        </w:rPr>
        <w:t>2108</w:t>
      </w:r>
      <w:r w:rsidR="00511E53" w:rsidRPr="005B2AAE">
        <w:rPr>
          <w:sz w:val="24"/>
          <w:szCs w:val="24"/>
          <w:lang w:val="hr-HR"/>
        </w:rPr>
        <w:t>/</w:t>
      </w:r>
      <w:r w:rsidR="00AC073C">
        <w:rPr>
          <w:sz w:val="24"/>
          <w:szCs w:val="24"/>
          <w:lang w:val="hr-HR"/>
        </w:rPr>
        <w:t>24-</w:t>
      </w:r>
      <w:r w:rsidR="005D5B29">
        <w:rPr>
          <w:sz w:val="24"/>
          <w:szCs w:val="24"/>
          <w:lang w:val="hr-HR"/>
        </w:rPr>
        <w:t>9</w:t>
      </w:r>
    </w:p>
    <w:p w:rsidR="00AC6545" w:rsidRPr="005B2AAE" w:rsidRDefault="00511E53" w:rsidP="00AC6545">
      <w:pPr>
        <w:rPr>
          <w:sz w:val="24"/>
          <w:szCs w:val="24"/>
          <w:lang w:val="hr-HR"/>
        </w:rPr>
      </w:pPr>
      <w:r w:rsidRPr="005B2AAE">
        <w:rPr>
          <w:sz w:val="24"/>
          <w:szCs w:val="24"/>
          <w:lang w:val="hr-HR"/>
        </w:rPr>
        <w:t xml:space="preserve">Datum:  </w:t>
      </w:r>
      <w:r w:rsidR="005D5B29">
        <w:rPr>
          <w:sz w:val="24"/>
          <w:szCs w:val="24"/>
          <w:lang w:val="hr-HR"/>
        </w:rPr>
        <w:t>16. 10</w:t>
      </w:r>
      <w:r w:rsidR="00AC6545" w:rsidRPr="005B2AAE">
        <w:rPr>
          <w:sz w:val="24"/>
          <w:szCs w:val="24"/>
          <w:lang w:val="hr-HR"/>
        </w:rPr>
        <w:t>. 2024. godine</w:t>
      </w:r>
    </w:p>
    <w:p w:rsidR="00AC6545" w:rsidRDefault="00AC6545" w:rsidP="00AC6545">
      <w:pPr>
        <w:rPr>
          <w:sz w:val="24"/>
          <w:szCs w:val="24"/>
          <w:lang w:val="hr-HR"/>
        </w:rPr>
      </w:pPr>
    </w:p>
    <w:p w:rsidR="00AC073C" w:rsidRDefault="00AC073C" w:rsidP="00AC6545">
      <w:pPr>
        <w:rPr>
          <w:sz w:val="24"/>
          <w:szCs w:val="24"/>
          <w:lang w:val="hr-HR"/>
        </w:rPr>
      </w:pPr>
    </w:p>
    <w:p w:rsidR="00AC073C" w:rsidRDefault="00AC073C" w:rsidP="00AC073C">
      <w:pPr>
        <w:jc w:val="center"/>
        <w:outlineLvl w:val="0"/>
        <w:rPr>
          <w:b/>
          <w:sz w:val="24"/>
          <w:szCs w:val="24"/>
          <w:lang w:val="hr-HR"/>
        </w:rPr>
      </w:pPr>
      <w:r>
        <w:rPr>
          <w:b/>
          <w:sz w:val="24"/>
          <w:szCs w:val="24"/>
          <w:lang w:val="hr-HR"/>
        </w:rPr>
        <w:t>Z A P I S N I K</w:t>
      </w:r>
    </w:p>
    <w:p w:rsidR="00AC073C" w:rsidRDefault="004A4EE2" w:rsidP="00AC073C">
      <w:pPr>
        <w:jc w:val="center"/>
        <w:rPr>
          <w:b/>
          <w:i/>
          <w:sz w:val="24"/>
          <w:szCs w:val="24"/>
          <w:lang w:val="hr-HR"/>
        </w:rPr>
      </w:pPr>
      <w:r>
        <w:rPr>
          <w:b/>
          <w:i/>
          <w:sz w:val="24"/>
          <w:szCs w:val="24"/>
          <w:lang w:val="hr-HR"/>
        </w:rPr>
        <w:t>s</w:t>
      </w:r>
      <w:bookmarkStart w:id="0" w:name="_GoBack"/>
      <w:bookmarkEnd w:id="0"/>
      <w:r w:rsidR="00AC073C">
        <w:rPr>
          <w:b/>
          <w:i/>
          <w:sz w:val="24"/>
          <w:szCs w:val="24"/>
          <w:lang w:val="hr-HR"/>
        </w:rPr>
        <w:t>a</w:t>
      </w:r>
      <w:r w:rsidR="003B0225">
        <w:rPr>
          <w:b/>
          <w:i/>
          <w:sz w:val="24"/>
          <w:szCs w:val="24"/>
          <w:lang w:val="hr-HR"/>
        </w:rPr>
        <w:t xml:space="preserve"> 12</w:t>
      </w:r>
      <w:r w:rsidR="00AC073C">
        <w:rPr>
          <w:b/>
          <w:i/>
          <w:sz w:val="24"/>
          <w:szCs w:val="24"/>
          <w:lang w:val="hr-HR"/>
        </w:rPr>
        <w:t>. sjednice Odbora za zdravstvo Predstavničkog doma</w:t>
      </w:r>
    </w:p>
    <w:p w:rsidR="00AC073C" w:rsidRDefault="00AC073C" w:rsidP="00AC073C">
      <w:pPr>
        <w:jc w:val="center"/>
        <w:rPr>
          <w:b/>
          <w:i/>
          <w:sz w:val="24"/>
          <w:szCs w:val="24"/>
          <w:lang w:val="hr-HR"/>
        </w:rPr>
      </w:pPr>
      <w:r>
        <w:rPr>
          <w:b/>
          <w:i/>
          <w:sz w:val="24"/>
          <w:szCs w:val="24"/>
          <w:lang w:val="hr-HR"/>
        </w:rPr>
        <w:t xml:space="preserve">Parlamenta Federacije BiH, održane </w:t>
      </w:r>
      <w:r w:rsidR="005D5B29">
        <w:rPr>
          <w:b/>
          <w:i/>
          <w:sz w:val="24"/>
          <w:szCs w:val="24"/>
          <w:lang w:val="hr-HR"/>
        </w:rPr>
        <w:t>15</w:t>
      </w:r>
      <w:r>
        <w:rPr>
          <w:b/>
          <w:i/>
          <w:sz w:val="24"/>
          <w:szCs w:val="24"/>
          <w:lang w:val="hr-HR"/>
        </w:rPr>
        <w:t>.</w:t>
      </w:r>
      <w:r w:rsidR="005D5B29">
        <w:rPr>
          <w:b/>
          <w:i/>
          <w:sz w:val="24"/>
          <w:szCs w:val="24"/>
          <w:lang w:val="hr-HR"/>
        </w:rPr>
        <w:t xml:space="preserve"> 10</w:t>
      </w:r>
      <w:r>
        <w:rPr>
          <w:b/>
          <w:i/>
          <w:sz w:val="24"/>
          <w:szCs w:val="24"/>
          <w:lang w:val="hr-HR"/>
        </w:rPr>
        <w:t>. 2024. godine u Sarajevu</w:t>
      </w:r>
    </w:p>
    <w:p w:rsidR="00AC073C" w:rsidRDefault="00AC073C" w:rsidP="00AC073C">
      <w:pPr>
        <w:ind w:firstLine="720"/>
        <w:jc w:val="center"/>
        <w:rPr>
          <w:sz w:val="24"/>
          <w:szCs w:val="24"/>
          <w:lang w:val="hr-HR"/>
        </w:rPr>
      </w:pPr>
    </w:p>
    <w:p w:rsidR="00AC073C" w:rsidRDefault="00AC073C" w:rsidP="00AC073C">
      <w:pPr>
        <w:ind w:firstLine="708"/>
        <w:jc w:val="both"/>
        <w:rPr>
          <w:sz w:val="24"/>
          <w:szCs w:val="24"/>
          <w:lang w:val="hr-HR"/>
        </w:rPr>
      </w:pPr>
      <w:r>
        <w:rPr>
          <w:sz w:val="24"/>
          <w:szCs w:val="24"/>
          <w:lang w:val="hr-HR"/>
        </w:rPr>
        <w:t xml:space="preserve">Odbor je počeo sa radom u </w:t>
      </w:r>
      <w:r w:rsidR="005D5B29">
        <w:rPr>
          <w:sz w:val="24"/>
          <w:szCs w:val="24"/>
          <w:lang w:val="hr-HR"/>
        </w:rPr>
        <w:t>12</w:t>
      </w:r>
      <w:r>
        <w:rPr>
          <w:sz w:val="24"/>
          <w:szCs w:val="24"/>
          <w:lang w:val="hr-HR"/>
        </w:rPr>
        <w:t>:</w:t>
      </w:r>
      <w:r w:rsidR="005D5B29">
        <w:rPr>
          <w:sz w:val="24"/>
          <w:szCs w:val="24"/>
          <w:lang w:val="hr-HR"/>
        </w:rPr>
        <w:t>0</w:t>
      </w:r>
      <w:r>
        <w:rPr>
          <w:sz w:val="24"/>
          <w:szCs w:val="24"/>
          <w:lang w:val="hr-HR"/>
        </w:rPr>
        <w:t>0 sati.</w:t>
      </w:r>
    </w:p>
    <w:p w:rsidR="00AC073C" w:rsidRDefault="00AC073C" w:rsidP="00AC073C">
      <w:pPr>
        <w:ind w:firstLine="708"/>
        <w:jc w:val="both"/>
        <w:rPr>
          <w:sz w:val="24"/>
          <w:szCs w:val="24"/>
          <w:lang w:val="hr-HR"/>
        </w:rPr>
      </w:pPr>
    </w:p>
    <w:p w:rsidR="00AC073C" w:rsidRDefault="00AC073C" w:rsidP="00AC073C">
      <w:pPr>
        <w:ind w:firstLine="708"/>
        <w:jc w:val="both"/>
        <w:outlineLvl w:val="0"/>
        <w:rPr>
          <w:sz w:val="24"/>
          <w:szCs w:val="24"/>
          <w:lang w:val="hr-HR"/>
        </w:rPr>
      </w:pPr>
      <w:r>
        <w:rPr>
          <w:sz w:val="24"/>
          <w:szCs w:val="24"/>
          <w:lang w:val="hr-HR"/>
        </w:rPr>
        <w:t xml:space="preserve">Sjednicom Odbora </w:t>
      </w:r>
      <w:r w:rsidR="00F13E65">
        <w:rPr>
          <w:sz w:val="24"/>
          <w:szCs w:val="24"/>
          <w:lang w:val="hr-HR"/>
        </w:rPr>
        <w:t>predsjedavao</w:t>
      </w:r>
      <w:r>
        <w:rPr>
          <w:sz w:val="24"/>
          <w:szCs w:val="24"/>
          <w:lang w:val="hr-HR"/>
        </w:rPr>
        <w:t xml:space="preserve"> je gosp. Goran Opsenica, predsjednik Odbora. Sjednici Odbora prisustvovali su sljedeći članovi/ce Odbora: Amra  Junuzović- Kaljić</w:t>
      </w:r>
      <w:r w:rsidR="005D5B29">
        <w:rPr>
          <w:sz w:val="24"/>
          <w:szCs w:val="24"/>
          <w:lang w:val="hr-HR"/>
        </w:rPr>
        <w:t xml:space="preserve"> (zamjenica predsjednika Odbora)</w:t>
      </w:r>
      <w:r>
        <w:rPr>
          <w:sz w:val="24"/>
          <w:szCs w:val="24"/>
          <w:lang w:val="hr-HR"/>
        </w:rPr>
        <w:t xml:space="preserve">, Kristina Šimović, </w:t>
      </w:r>
      <w:r w:rsidR="005D5B29">
        <w:rPr>
          <w:sz w:val="24"/>
          <w:szCs w:val="24"/>
          <w:lang w:val="hr-HR"/>
        </w:rPr>
        <w:t>Hajrudin Kozarević, Safet Omerović</w:t>
      </w:r>
      <w:r>
        <w:rPr>
          <w:sz w:val="24"/>
          <w:szCs w:val="24"/>
          <w:lang w:val="hr-HR"/>
        </w:rPr>
        <w:t xml:space="preserve">, Dajana Čolić, Mara Đukić, </w:t>
      </w:r>
      <w:r w:rsidR="005D5B29">
        <w:rPr>
          <w:sz w:val="24"/>
          <w:szCs w:val="24"/>
          <w:lang w:val="hr-HR"/>
        </w:rPr>
        <w:t>Begajeta Čaušević</w:t>
      </w:r>
      <w:r>
        <w:rPr>
          <w:sz w:val="24"/>
          <w:szCs w:val="24"/>
          <w:lang w:val="hr-HR"/>
        </w:rPr>
        <w:t xml:space="preserve"> i Jasmina Biščević- Tokić. Opravdano </w:t>
      </w:r>
      <w:r w:rsidR="006E6A6E">
        <w:rPr>
          <w:sz w:val="24"/>
          <w:szCs w:val="24"/>
          <w:lang w:val="hr-HR"/>
        </w:rPr>
        <w:t xml:space="preserve">su </w:t>
      </w:r>
      <w:r>
        <w:rPr>
          <w:sz w:val="24"/>
          <w:szCs w:val="24"/>
          <w:lang w:val="hr-HR"/>
        </w:rPr>
        <w:t>izosta</w:t>
      </w:r>
      <w:r w:rsidR="006E6A6E">
        <w:rPr>
          <w:sz w:val="24"/>
          <w:szCs w:val="24"/>
          <w:lang w:val="hr-HR"/>
        </w:rPr>
        <w:t xml:space="preserve">li </w:t>
      </w:r>
      <w:r w:rsidR="005D5B29">
        <w:rPr>
          <w:sz w:val="24"/>
          <w:szCs w:val="24"/>
          <w:lang w:val="hr-HR"/>
        </w:rPr>
        <w:t>Ivan Boban i Maja Uremović</w:t>
      </w:r>
      <w:r w:rsidR="006E6A6E">
        <w:rPr>
          <w:sz w:val="24"/>
          <w:szCs w:val="24"/>
          <w:lang w:val="hr-HR"/>
        </w:rPr>
        <w:t>, član</w:t>
      </w:r>
      <w:r>
        <w:rPr>
          <w:sz w:val="24"/>
          <w:szCs w:val="24"/>
          <w:lang w:val="hr-HR"/>
        </w:rPr>
        <w:t>/</w:t>
      </w:r>
      <w:r w:rsidR="006E6A6E">
        <w:rPr>
          <w:sz w:val="24"/>
          <w:szCs w:val="24"/>
          <w:lang w:val="hr-HR"/>
        </w:rPr>
        <w:t>i</w:t>
      </w:r>
      <w:r>
        <w:rPr>
          <w:sz w:val="24"/>
          <w:szCs w:val="24"/>
          <w:lang w:val="hr-HR"/>
        </w:rPr>
        <w:t>c</w:t>
      </w:r>
      <w:r w:rsidR="006E6A6E">
        <w:rPr>
          <w:sz w:val="24"/>
          <w:szCs w:val="24"/>
          <w:lang w:val="hr-HR"/>
        </w:rPr>
        <w:t>a</w:t>
      </w:r>
      <w:r>
        <w:rPr>
          <w:sz w:val="24"/>
          <w:szCs w:val="24"/>
          <w:lang w:val="hr-HR"/>
        </w:rPr>
        <w:t xml:space="preserve"> Odbora.</w:t>
      </w:r>
    </w:p>
    <w:p w:rsidR="00AC073C" w:rsidRDefault="00AC073C" w:rsidP="00AC073C">
      <w:pPr>
        <w:jc w:val="both"/>
        <w:outlineLvl w:val="0"/>
        <w:rPr>
          <w:sz w:val="24"/>
          <w:szCs w:val="24"/>
          <w:lang w:val="hr-HR"/>
        </w:rPr>
      </w:pPr>
    </w:p>
    <w:p w:rsidR="00AC073C" w:rsidRDefault="00AC073C" w:rsidP="00AC073C">
      <w:pPr>
        <w:jc w:val="both"/>
        <w:outlineLvl w:val="0"/>
        <w:rPr>
          <w:rFonts w:ascii="Liberation Serif" w:eastAsia="SimSun" w:hAnsi="Liberation Serif" w:cs="Arial" w:hint="eastAsia"/>
          <w:kern w:val="3"/>
          <w:sz w:val="24"/>
          <w:szCs w:val="24"/>
          <w:lang w:val="hr-BA" w:eastAsia="zh-CN" w:bidi="hi-IN"/>
        </w:rPr>
      </w:pPr>
      <w:r>
        <w:rPr>
          <w:sz w:val="24"/>
          <w:szCs w:val="24"/>
          <w:lang w:val="hr-HR"/>
        </w:rPr>
        <w:t>Od pozvanih gostiju, sjednici Odbora prisustvovali su:</w:t>
      </w:r>
      <w:r w:rsidR="005D5B29">
        <w:rPr>
          <w:sz w:val="24"/>
          <w:szCs w:val="24"/>
          <w:lang w:val="hr-HR"/>
        </w:rPr>
        <w:t xml:space="preserve"> Nediljko Rimac, federalni ministar zdravstva</w:t>
      </w:r>
      <w:r>
        <w:rPr>
          <w:rFonts w:ascii="Liberation Serif" w:eastAsia="SimSun" w:hAnsi="Liberation Serif" w:cs="Arial"/>
          <w:kern w:val="3"/>
          <w:sz w:val="24"/>
          <w:szCs w:val="24"/>
          <w:lang w:val="hr-BA" w:eastAsia="zh-CN" w:bidi="hi-IN"/>
        </w:rPr>
        <w:t>,</w:t>
      </w:r>
      <w:r w:rsidR="00F13E65">
        <w:rPr>
          <w:rFonts w:ascii="Liberation Serif" w:eastAsia="SimSun" w:hAnsi="Liberation Serif" w:cs="Arial"/>
          <w:kern w:val="3"/>
          <w:sz w:val="24"/>
          <w:szCs w:val="24"/>
          <w:lang w:val="hr-BA" w:eastAsia="zh-CN" w:bidi="hi-IN"/>
        </w:rPr>
        <w:t xml:space="preserve"> te </w:t>
      </w:r>
      <w:r w:rsidR="005D5B29" w:rsidRPr="00B62670">
        <w:rPr>
          <w:sz w:val="24"/>
          <w:szCs w:val="24"/>
          <w:lang w:val="hr-HR"/>
        </w:rPr>
        <w:t>Dragan Mioković</w:t>
      </w:r>
      <w:r w:rsidR="005D5B29">
        <w:rPr>
          <w:sz w:val="24"/>
          <w:szCs w:val="24"/>
          <w:lang w:val="hr-HR"/>
        </w:rPr>
        <w:t xml:space="preserve"> (predsjedavajući Predstavničkog doma PFBiH), </w:t>
      </w:r>
      <w:r w:rsidR="005D5B29" w:rsidRPr="00B62670">
        <w:rPr>
          <w:sz w:val="24"/>
          <w:szCs w:val="24"/>
          <w:lang w:val="hr-HR"/>
        </w:rPr>
        <w:t>Damir Mašić,</w:t>
      </w:r>
      <w:r w:rsidR="005D5B29">
        <w:rPr>
          <w:sz w:val="24"/>
          <w:szCs w:val="24"/>
          <w:lang w:val="hr-HR"/>
        </w:rPr>
        <w:t xml:space="preserve">  Damir Nikšić i Amir Purić, zastupnici u Predstavničkom domu PFBiH, kao i </w:t>
      </w:r>
      <w:r w:rsidR="005D5B29" w:rsidRPr="00B62670">
        <w:rPr>
          <w:sz w:val="24"/>
          <w:szCs w:val="24"/>
          <w:lang w:val="hr-HR"/>
        </w:rPr>
        <w:t>Anamarij</w:t>
      </w:r>
      <w:r w:rsidR="005D5B29">
        <w:rPr>
          <w:sz w:val="24"/>
          <w:szCs w:val="24"/>
          <w:lang w:val="hr-HR"/>
        </w:rPr>
        <w:t>a</w:t>
      </w:r>
      <w:r w:rsidR="005D5B29" w:rsidRPr="00B62670">
        <w:rPr>
          <w:sz w:val="24"/>
          <w:szCs w:val="24"/>
          <w:lang w:val="hr-HR"/>
        </w:rPr>
        <w:t xml:space="preserve"> Magazinović</w:t>
      </w:r>
      <w:r w:rsidR="005D5B29">
        <w:rPr>
          <w:sz w:val="24"/>
          <w:szCs w:val="24"/>
          <w:lang w:val="hr-HR"/>
        </w:rPr>
        <w:t xml:space="preserve">, Adisa </w:t>
      </w:r>
      <w:r w:rsidR="00B82247">
        <w:rPr>
          <w:sz w:val="24"/>
          <w:szCs w:val="24"/>
          <w:lang w:val="hr-HR"/>
        </w:rPr>
        <w:t>Mehić</w:t>
      </w:r>
      <w:r w:rsidR="006E6A6E">
        <w:rPr>
          <w:sz w:val="24"/>
          <w:szCs w:val="24"/>
          <w:lang w:val="hr-HR"/>
        </w:rPr>
        <w:t>, Olivera Tadić, Zoran Šantić</w:t>
      </w:r>
      <w:r w:rsidR="005D5B29" w:rsidRPr="00B62670">
        <w:rPr>
          <w:sz w:val="24"/>
          <w:szCs w:val="24"/>
          <w:lang w:val="hr-HR"/>
        </w:rPr>
        <w:t xml:space="preserve"> i Ivic</w:t>
      </w:r>
      <w:r w:rsidR="00B82247">
        <w:rPr>
          <w:sz w:val="24"/>
          <w:szCs w:val="24"/>
          <w:lang w:val="hr-HR"/>
        </w:rPr>
        <w:t>a</w:t>
      </w:r>
      <w:r w:rsidR="005D5B29" w:rsidRPr="00B62670">
        <w:rPr>
          <w:sz w:val="24"/>
          <w:szCs w:val="24"/>
          <w:lang w:val="hr-HR"/>
        </w:rPr>
        <w:t xml:space="preserve"> Ćosić</w:t>
      </w:r>
      <w:r w:rsidR="005D5B29">
        <w:rPr>
          <w:sz w:val="24"/>
          <w:szCs w:val="24"/>
          <w:lang w:val="hr-HR"/>
        </w:rPr>
        <w:t>, predstavnici</w:t>
      </w:r>
      <w:r w:rsidR="005D5B29" w:rsidRPr="00B62670">
        <w:rPr>
          <w:sz w:val="24"/>
          <w:szCs w:val="24"/>
          <w:lang w:val="hr-HR"/>
        </w:rPr>
        <w:t xml:space="preserve"> Federalnog ministarstva zdravstva</w:t>
      </w:r>
      <w:r w:rsidR="005D5B29">
        <w:rPr>
          <w:rFonts w:ascii="Liberation Serif" w:eastAsia="SimSun" w:hAnsi="Liberation Serif" w:cs="Arial"/>
          <w:kern w:val="3"/>
          <w:sz w:val="24"/>
          <w:szCs w:val="24"/>
          <w:lang w:val="hr-BA" w:eastAsia="zh-CN" w:bidi="hi-IN"/>
        </w:rPr>
        <w:t>.</w:t>
      </w:r>
    </w:p>
    <w:p w:rsidR="00AC073C" w:rsidRDefault="00AC073C" w:rsidP="00AC073C">
      <w:pPr>
        <w:jc w:val="both"/>
        <w:rPr>
          <w:rFonts w:ascii="Liberation Serif" w:eastAsia="SimSun" w:hAnsi="Liberation Serif" w:cs="Arial" w:hint="eastAsia"/>
          <w:kern w:val="3"/>
          <w:sz w:val="24"/>
          <w:szCs w:val="24"/>
          <w:lang w:val="hr-BA" w:eastAsia="zh-CN" w:bidi="hi-IN"/>
        </w:rPr>
      </w:pPr>
    </w:p>
    <w:p w:rsidR="006E6A6E" w:rsidRDefault="00AC073C" w:rsidP="00AC073C">
      <w:pPr>
        <w:jc w:val="both"/>
        <w:rPr>
          <w:rFonts w:eastAsia="Calibri"/>
          <w:sz w:val="24"/>
          <w:szCs w:val="24"/>
          <w:lang w:val="bs-Latn-BA" w:eastAsia="bs-Latn-BA"/>
        </w:rPr>
      </w:pPr>
      <w:r>
        <w:rPr>
          <w:rFonts w:ascii="Liberation Serif" w:eastAsia="SimSun" w:hAnsi="Liberation Serif" w:cs="Arial"/>
          <w:kern w:val="3"/>
          <w:sz w:val="24"/>
          <w:szCs w:val="24"/>
          <w:lang w:val="hr-BA" w:eastAsia="zh-CN" w:bidi="hi-IN"/>
        </w:rPr>
        <w:t>P</w:t>
      </w:r>
      <w:r w:rsidR="006E6A6E">
        <w:rPr>
          <w:rFonts w:eastAsia="Calibri"/>
          <w:sz w:val="24"/>
          <w:szCs w:val="24"/>
          <w:lang w:val="bs-Latn-BA" w:eastAsia="bs-Latn-BA"/>
        </w:rPr>
        <w:t xml:space="preserve">redsjednik Odbora je </w:t>
      </w:r>
      <w:r>
        <w:rPr>
          <w:rFonts w:eastAsia="Calibri"/>
          <w:sz w:val="24"/>
          <w:szCs w:val="24"/>
          <w:lang w:val="bs-Latn-BA" w:eastAsia="bs-Latn-BA"/>
        </w:rPr>
        <w:t>pozdravio</w:t>
      </w:r>
      <w:r w:rsidR="006E6A6E">
        <w:rPr>
          <w:rFonts w:eastAsia="Calibri"/>
          <w:sz w:val="24"/>
          <w:szCs w:val="24"/>
          <w:lang w:val="bs-Latn-BA" w:eastAsia="bs-Latn-BA"/>
        </w:rPr>
        <w:t xml:space="preserve"> </w:t>
      </w:r>
      <w:r>
        <w:rPr>
          <w:rFonts w:eastAsia="Calibri"/>
          <w:sz w:val="24"/>
          <w:szCs w:val="24"/>
          <w:lang w:val="bs-Latn-BA" w:eastAsia="bs-Latn-BA"/>
        </w:rPr>
        <w:t xml:space="preserve">sve prisutne </w:t>
      </w:r>
      <w:r w:rsidR="00F13E65">
        <w:rPr>
          <w:rFonts w:eastAsia="Calibri"/>
          <w:sz w:val="24"/>
          <w:szCs w:val="24"/>
          <w:lang w:val="bs-Latn-BA" w:eastAsia="bs-Latn-BA"/>
        </w:rPr>
        <w:t>i predložio</w:t>
      </w:r>
      <w:r>
        <w:rPr>
          <w:rFonts w:eastAsia="Calibri"/>
          <w:sz w:val="24"/>
          <w:szCs w:val="24"/>
          <w:lang w:val="bs-Latn-BA" w:eastAsia="bs-Latn-BA"/>
        </w:rPr>
        <w:t xml:space="preserve"> dnevni red</w:t>
      </w:r>
      <w:r w:rsidR="005D5B29">
        <w:rPr>
          <w:rFonts w:eastAsia="Calibri"/>
          <w:sz w:val="24"/>
          <w:szCs w:val="24"/>
          <w:lang w:val="bs-Latn-BA" w:eastAsia="bs-Latn-BA"/>
        </w:rPr>
        <w:t xml:space="preserve"> 12</w:t>
      </w:r>
      <w:r>
        <w:rPr>
          <w:rFonts w:eastAsia="Calibri"/>
          <w:sz w:val="24"/>
          <w:szCs w:val="24"/>
          <w:lang w:val="bs-Latn-BA" w:eastAsia="bs-Latn-BA"/>
        </w:rPr>
        <w:t>. sjednice Odbora na usvajanje kako je nav</w:t>
      </w:r>
      <w:r w:rsidR="005D5B29">
        <w:rPr>
          <w:rFonts w:eastAsia="Calibri"/>
          <w:sz w:val="24"/>
          <w:szCs w:val="24"/>
          <w:lang w:val="bs-Latn-BA" w:eastAsia="bs-Latn-BA"/>
        </w:rPr>
        <w:t>edeno u Pozivu, broj: 01/23-02-2108/</w:t>
      </w:r>
      <w:r>
        <w:rPr>
          <w:rFonts w:eastAsia="Calibri"/>
          <w:sz w:val="24"/>
          <w:szCs w:val="24"/>
          <w:lang w:val="bs-Latn-BA" w:eastAsia="bs-Latn-BA"/>
        </w:rPr>
        <w:t>24 od</w:t>
      </w:r>
      <w:r w:rsidR="005D5B29">
        <w:rPr>
          <w:rFonts w:eastAsia="Calibri"/>
          <w:sz w:val="24"/>
          <w:szCs w:val="24"/>
          <w:lang w:val="bs-Latn-BA" w:eastAsia="bs-Latn-BA"/>
        </w:rPr>
        <w:t xml:space="preserve"> 9</w:t>
      </w:r>
      <w:r>
        <w:rPr>
          <w:rFonts w:eastAsia="Calibri"/>
          <w:sz w:val="24"/>
          <w:szCs w:val="24"/>
          <w:lang w:val="bs-Latn-BA" w:eastAsia="bs-Latn-BA"/>
        </w:rPr>
        <w:t xml:space="preserve">. </w:t>
      </w:r>
      <w:r w:rsidR="005D5B29">
        <w:rPr>
          <w:rFonts w:eastAsia="Calibri"/>
          <w:sz w:val="24"/>
          <w:szCs w:val="24"/>
          <w:lang w:val="bs-Latn-BA" w:eastAsia="bs-Latn-BA"/>
        </w:rPr>
        <w:t>10</w:t>
      </w:r>
      <w:r>
        <w:rPr>
          <w:rFonts w:eastAsia="Calibri"/>
          <w:sz w:val="24"/>
          <w:szCs w:val="24"/>
          <w:lang w:val="bs-Latn-BA" w:eastAsia="bs-Latn-BA"/>
        </w:rPr>
        <w:t xml:space="preserve">. 2024. godine.  </w:t>
      </w:r>
    </w:p>
    <w:p w:rsidR="006E6A6E" w:rsidRDefault="006E6A6E" w:rsidP="00AC073C">
      <w:pPr>
        <w:jc w:val="both"/>
        <w:rPr>
          <w:rFonts w:eastAsia="Calibri"/>
          <w:sz w:val="24"/>
          <w:szCs w:val="24"/>
          <w:lang w:val="bs-Latn-BA" w:eastAsia="bs-Latn-BA"/>
        </w:rPr>
      </w:pPr>
    </w:p>
    <w:p w:rsidR="00AC073C" w:rsidRDefault="00AC073C" w:rsidP="00AC073C">
      <w:pPr>
        <w:jc w:val="both"/>
        <w:rPr>
          <w:rFonts w:eastAsia="Calibri"/>
          <w:sz w:val="24"/>
          <w:szCs w:val="24"/>
          <w:lang w:val="bs-Latn-BA" w:eastAsia="bs-Latn-BA"/>
        </w:rPr>
      </w:pPr>
      <w:r>
        <w:rPr>
          <w:rFonts w:eastAsia="Calibri"/>
          <w:sz w:val="24"/>
          <w:szCs w:val="24"/>
          <w:lang w:val="bs-Latn-BA" w:eastAsia="bs-Latn-BA"/>
        </w:rPr>
        <w:t xml:space="preserve">Predloženi dnevni red </w:t>
      </w:r>
      <w:r w:rsidR="006E6A6E">
        <w:rPr>
          <w:rFonts w:eastAsia="Calibri"/>
          <w:sz w:val="24"/>
          <w:szCs w:val="24"/>
          <w:lang w:val="bs-Latn-BA" w:eastAsia="bs-Latn-BA"/>
        </w:rPr>
        <w:t>12</w:t>
      </w:r>
      <w:r>
        <w:rPr>
          <w:rFonts w:eastAsia="Calibri"/>
          <w:sz w:val="24"/>
          <w:szCs w:val="24"/>
          <w:lang w:val="bs-Latn-BA" w:eastAsia="bs-Latn-BA"/>
        </w:rPr>
        <w:t>. sjednice Odbora je:</w:t>
      </w:r>
    </w:p>
    <w:p w:rsidR="00B62670" w:rsidRPr="00B62670" w:rsidRDefault="00AC073C" w:rsidP="006E6A6E">
      <w:pPr>
        <w:jc w:val="both"/>
        <w:rPr>
          <w:b/>
          <w:sz w:val="24"/>
          <w:szCs w:val="24"/>
          <w:lang w:val="hr-HR"/>
        </w:rPr>
      </w:pPr>
      <w:r>
        <w:rPr>
          <w:rFonts w:eastAsia="Calibri"/>
          <w:sz w:val="24"/>
          <w:szCs w:val="24"/>
          <w:lang w:val="bs-Latn-BA" w:eastAsia="bs-Latn-BA"/>
        </w:rPr>
        <w:t xml:space="preserve">   </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Usvajanje zapisnika sa 11.  sjednice Odbora za zdravstvo,</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Prijedlog Zakona o izmjeni i dopuni Zakona o zdravstvenom osiguranju Federacije BiH, hitni postupak,  predlagača: Dragana Miokovića i Damira Mašića, zastupnika u Predstavničkom domu PFBiH,</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Inicijativa za izmjenu Zakona o zdravstvenom osiguranju FBiH, koju su pokrenuli Dragan Mioković i Damir Mašić, zastupnici u Predstavničkom domu PFBiH, broj: 01-02-1912/24 od 26.8.2024.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Inicijativa za izmjenu člana 209. Zakona o zdravstvenoj zaštiti Federacije BiH, koju je pokrenula Begajeta Čaušević, zastupnica u Predstavničkom domu PFBiH, broj: 01-02-417/24 od 12.7.2024.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Inicijativa za izradu Prijedloga Zakona o zdravstvenom osiguranju, Prijedloga Zakona o penzijskom i invalidskom osiguranju i Prijedloga Zakona o doprinosima, koju je pokrenuo Damir Nikšić, zastupnik u Predstavničkom domu PFBiH, broj: 01-02-500/24 od 17.9.2024.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lastRenderedPageBreak/>
        <w:t>Inicijativa za izradu nacrta zakona o izmjenama i dopunama Zakona o lijekovima Federacije BiH, koju je pokrenuo Damir Nikšić, zastupnik u Predstavničkom domu PFBiH, broj: 01-02-425/24 od 23.7.2024.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Inicijativa za sazivanje tematske sjednice Odbora za zdravstvo o stanju, problemima i potrebama iz oblastio transplantacijske medicine i donorstva organa u Federaciji BiH, koju je pokrenuo Amir Purić, zastupnik u Predstavničkom domu PFBiH, broj: 01/23-02-1749/24 od 25.7.2024.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Inicijativa za donošenje zakona o izmjenama i dopunama Zakona o penzijskom i invalidskom osiguranju FBiH, koju je pokrenuo Irfan Durić, zastupnik u Predstavničkom domu PFBiH, broj: 01-02-2061/24 od 24.9.2024.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Utvrđivanje termina sastanka sa Udruženjem inovativnih proizvođača lijekova u BiH,</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Tekuća pitanja:</w:t>
      </w:r>
    </w:p>
    <w:p w:rsidR="00B62670" w:rsidRPr="00B62670" w:rsidRDefault="00B62670" w:rsidP="00B62670">
      <w:pPr>
        <w:numPr>
          <w:ilvl w:val="0"/>
          <w:numId w:val="46"/>
        </w:numPr>
        <w:tabs>
          <w:tab w:val="num" w:pos="420"/>
        </w:tabs>
        <w:ind w:left="780"/>
        <w:jc w:val="both"/>
        <w:outlineLvl w:val="0"/>
        <w:rPr>
          <w:sz w:val="24"/>
          <w:szCs w:val="24"/>
          <w:lang w:val="hr-HR"/>
        </w:rPr>
      </w:pPr>
      <w:r w:rsidRPr="00B62670">
        <w:rPr>
          <w:sz w:val="24"/>
          <w:szCs w:val="24"/>
          <w:lang w:val="hr-HR"/>
        </w:rPr>
        <w:t>Hitna potreba za osiguranje novih lijekova za liječenje multiplog mijeloma- apel Udruženja „Mijelom u BiH“ i hematologa, broj: 01/23-02-2162/24 OD 4.10.2024. godine.</w:t>
      </w:r>
    </w:p>
    <w:p w:rsidR="005D5B29" w:rsidRDefault="005D5B29" w:rsidP="005D5B29">
      <w:pPr>
        <w:outlineLvl w:val="0"/>
        <w:rPr>
          <w:rFonts w:eastAsia="Calibri"/>
          <w:sz w:val="24"/>
          <w:szCs w:val="24"/>
          <w:lang w:val="bs-Latn-BA" w:eastAsia="bs-Latn-BA"/>
        </w:rPr>
      </w:pPr>
    </w:p>
    <w:p w:rsidR="005D5B29" w:rsidRPr="005D5B29" w:rsidRDefault="005D5B29" w:rsidP="005D5B29">
      <w:pPr>
        <w:outlineLvl w:val="0"/>
        <w:rPr>
          <w:rFonts w:eastAsia="Calibri"/>
          <w:sz w:val="24"/>
          <w:szCs w:val="24"/>
          <w:lang w:val="bs-Latn-BA" w:eastAsia="bs-Latn-BA"/>
        </w:rPr>
      </w:pPr>
      <w:r w:rsidRPr="005D5B29">
        <w:rPr>
          <w:rFonts w:eastAsia="Calibri"/>
          <w:sz w:val="24"/>
          <w:szCs w:val="24"/>
          <w:lang w:val="bs-Latn-BA" w:eastAsia="bs-Latn-BA"/>
        </w:rPr>
        <w:t>Dnevni red 12. sjednice Odbora jednoglasno je usvojen.</w:t>
      </w:r>
    </w:p>
    <w:p w:rsidR="00B62670" w:rsidRPr="00B62670" w:rsidRDefault="00B62670" w:rsidP="00B62670">
      <w:pPr>
        <w:ind w:left="780"/>
        <w:jc w:val="both"/>
        <w:outlineLvl w:val="0"/>
        <w:rPr>
          <w:sz w:val="24"/>
          <w:szCs w:val="24"/>
          <w:lang w:val="hr-HR"/>
        </w:rPr>
      </w:pPr>
    </w:p>
    <w:p w:rsidR="006E6A6E" w:rsidRDefault="006E6A6E" w:rsidP="00B62670">
      <w:pPr>
        <w:autoSpaceDN w:val="0"/>
        <w:jc w:val="both"/>
        <w:rPr>
          <w:b/>
          <w:i/>
          <w:sz w:val="24"/>
          <w:szCs w:val="24"/>
          <w:lang w:val="hr-HR"/>
        </w:rPr>
      </w:pPr>
    </w:p>
    <w:p w:rsidR="00B62670" w:rsidRPr="00B62670" w:rsidRDefault="00B62670" w:rsidP="00B62670">
      <w:pPr>
        <w:autoSpaceDN w:val="0"/>
        <w:jc w:val="both"/>
        <w:rPr>
          <w:b/>
          <w:i/>
          <w:sz w:val="24"/>
          <w:szCs w:val="24"/>
          <w:lang w:val="hr-HR"/>
        </w:rPr>
      </w:pPr>
      <w:r w:rsidRPr="00B62670">
        <w:rPr>
          <w:b/>
          <w:i/>
          <w:sz w:val="24"/>
          <w:szCs w:val="24"/>
          <w:lang w:val="hr-HR"/>
        </w:rPr>
        <w:t>Ad- 1</w:t>
      </w: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Usvajanje zapisnika sa 11. sjednice Odbora za zdravstvo</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ab/>
        <w:t>Zapisnik sa 11. sjednice Odbora jednoglasno je usvojen.</w:t>
      </w:r>
    </w:p>
    <w:p w:rsidR="00B62670" w:rsidRPr="00B62670" w:rsidRDefault="00B62670" w:rsidP="00B62670">
      <w:pPr>
        <w:tabs>
          <w:tab w:val="num" w:pos="420"/>
        </w:tabs>
        <w:jc w:val="both"/>
        <w:outlineLvl w:val="0"/>
        <w:rPr>
          <w:sz w:val="24"/>
          <w:szCs w:val="24"/>
          <w:lang w:val="hr-HR"/>
        </w:rPr>
      </w:pPr>
    </w:p>
    <w:p w:rsidR="006E6A6E" w:rsidRDefault="006E6A6E"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Ad-2</w:t>
      </w: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Prijedlog Zakona o izmjeni i dopuni Zakona o zdravstvenom osiguranju Federacije BiH, hitni postupak,  predlagača: Dragana Miokovića i Damira Mašića, zastupnika u Predstavničkom domu PFBiH</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ab/>
        <w:t>Uvodno izlaganje o navedenoj tački dnevnog reda dali su Dragan Mioković i Damir Mašić, predlagači Prijedloga Zakona. Odbor je zajedno sa Nediljkom Rimcem, federalnim ministrom zdravstva, te Anamarijom Magazinovići i Ivicom Ćosićem, predstavnicima Federalnog ministarstva zdravstva, kao i Damirom Mašićem i Draganom Miokovićem, predlagačima Prijedloga Zakona, detaljno razmotrio navedenu tačku dnevnog reda. Odbor je upoznat sa Mišljenjem Vlade FBiH na Prijedlog Zakona o izmjeni i dopuni Zakona o zdravstvenom osiguranju Federacije BiH, hitni postupak, predlagača: Dragana Miokovića i Damira Mašića, zastupnika u Predstavničkom domu PFBiH.</w:t>
      </w:r>
    </w:p>
    <w:p w:rsidR="00B62670" w:rsidRPr="00B62670" w:rsidRDefault="00B62670" w:rsidP="00B62670">
      <w:pPr>
        <w:tabs>
          <w:tab w:val="num" w:pos="420"/>
        </w:tabs>
        <w:jc w:val="both"/>
        <w:outlineLvl w:val="0"/>
        <w:rPr>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Nakon rasprave o navedenoj tački dnevnog reda, Odbor je jednoglasno usvojio sljedeći:</w:t>
      </w:r>
    </w:p>
    <w:p w:rsidR="00B62670" w:rsidRPr="00B62670" w:rsidRDefault="00B62670" w:rsidP="00B62670">
      <w:pPr>
        <w:tabs>
          <w:tab w:val="num" w:pos="420"/>
        </w:tabs>
        <w:jc w:val="both"/>
        <w:outlineLvl w:val="0"/>
        <w:rPr>
          <w:b/>
          <w:i/>
          <w:sz w:val="24"/>
          <w:szCs w:val="24"/>
          <w:lang w:val="hr-HR"/>
        </w:rPr>
      </w:pPr>
    </w:p>
    <w:p w:rsidR="006E6A6E" w:rsidRDefault="006E6A6E" w:rsidP="00B62670">
      <w:pPr>
        <w:tabs>
          <w:tab w:val="num" w:pos="420"/>
        </w:tabs>
        <w:jc w:val="center"/>
        <w:outlineLvl w:val="0"/>
        <w:rPr>
          <w:b/>
          <w:sz w:val="24"/>
          <w:szCs w:val="24"/>
          <w:lang w:val="hr-HR"/>
        </w:rPr>
      </w:pPr>
    </w:p>
    <w:p w:rsidR="006E6A6E" w:rsidRDefault="006E6A6E" w:rsidP="00B62670">
      <w:pPr>
        <w:tabs>
          <w:tab w:val="num" w:pos="420"/>
        </w:tabs>
        <w:jc w:val="center"/>
        <w:outlineLvl w:val="0"/>
        <w:rPr>
          <w:b/>
          <w:sz w:val="24"/>
          <w:szCs w:val="24"/>
          <w:lang w:val="hr-HR"/>
        </w:rPr>
      </w:pPr>
    </w:p>
    <w:p w:rsidR="006E6A6E" w:rsidRDefault="006E6A6E" w:rsidP="00B62670">
      <w:pPr>
        <w:tabs>
          <w:tab w:val="num" w:pos="420"/>
        </w:tabs>
        <w:jc w:val="center"/>
        <w:outlineLvl w:val="0"/>
        <w:rPr>
          <w:b/>
          <w:sz w:val="24"/>
          <w:szCs w:val="24"/>
          <w:lang w:val="hr-HR"/>
        </w:rPr>
      </w:pPr>
    </w:p>
    <w:p w:rsidR="00B62670" w:rsidRPr="00B62670" w:rsidRDefault="00B62670" w:rsidP="00B62670">
      <w:pPr>
        <w:tabs>
          <w:tab w:val="num" w:pos="420"/>
        </w:tabs>
        <w:jc w:val="center"/>
        <w:outlineLvl w:val="0"/>
        <w:rPr>
          <w:b/>
          <w:sz w:val="24"/>
          <w:szCs w:val="24"/>
          <w:lang w:val="hr-HR"/>
        </w:rPr>
      </w:pPr>
      <w:r w:rsidRPr="00B62670">
        <w:rPr>
          <w:b/>
          <w:sz w:val="24"/>
          <w:szCs w:val="24"/>
          <w:lang w:val="hr-HR"/>
        </w:rPr>
        <w:t>Z A K LJ U Č A K</w:t>
      </w:r>
    </w:p>
    <w:p w:rsidR="00B62670" w:rsidRPr="00B62670" w:rsidRDefault="00B62670" w:rsidP="00B62670">
      <w:pPr>
        <w:tabs>
          <w:tab w:val="num" w:pos="420"/>
        </w:tabs>
        <w:jc w:val="center"/>
        <w:outlineLvl w:val="0"/>
        <w:rPr>
          <w:b/>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Odbor za zdravstvo podržava Prijedlog Zakona o izmjeni i dopuni Zakona o zdravstvenom osiguranju FBiH, predlagača, Dragana Miokovića i Damira Mašića, zastupnika u Predstavničkom domu PFBiH, kojim bi se omogućilo dodatno finansiranje Fonda solidarnosti uz saglasnost Vlade Federacije BiH i vlade kantona, pod uslovima navedenim u Prijedlogu Zakona.</w:t>
      </w:r>
    </w:p>
    <w:p w:rsidR="00B62670" w:rsidRPr="00B62670" w:rsidRDefault="00B62670" w:rsidP="00B62670">
      <w:pPr>
        <w:tabs>
          <w:tab w:val="num" w:pos="420"/>
        </w:tabs>
        <w:jc w:val="both"/>
        <w:outlineLvl w:val="0"/>
        <w:rPr>
          <w:sz w:val="24"/>
          <w:szCs w:val="24"/>
          <w:lang w:val="hr-HR"/>
        </w:rPr>
      </w:pPr>
    </w:p>
    <w:p w:rsidR="00B62670" w:rsidRPr="00B62670" w:rsidRDefault="00B62670" w:rsidP="00B62670">
      <w:pPr>
        <w:tabs>
          <w:tab w:val="num" w:pos="420"/>
        </w:tabs>
        <w:jc w:val="center"/>
        <w:outlineLvl w:val="0"/>
        <w:rPr>
          <w:b/>
          <w:sz w:val="24"/>
          <w:szCs w:val="24"/>
          <w:lang w:val="hr-HR"/>
        </w:rPr>
      </w:pP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Ad-3</w:t>
      </w: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Inicijativa za izmjenu Zakona o zdravstvenom osiguranju FBiH, koju su pokrenuli Dragan Mioković i Damir Mašić, zastupnici u Predstavničkom domu PFBiH, broj: 01-02-1912/24 od 26.8.2024. godine</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ab/>
        <w:t xml:space="preserve">Damir Mašić, zastupnik u Predstavničkom domu Parlamenta FBiH upoznao je Odbor da je Inicijativa za izmjenu Zakona o zdravstvenom osiguranju FBiH, koju su pokrenuli Dragan Mioković i Damir Mašić, zastupnici u Predstavničkom domu PFBiH, broj: 01-02-1912/24 od 26.8.2024. godine, povučena. </w:t>
      </w:r>
    </w:p>
    <w:p w:rsidR="00B62670" w:rsidRPr="00B62670" w:rsidRDefault="00B62670" w:rsidP="00B62670">
      <w:pPr>
        <w:tabs>
          <w:tab w:val="num" w:pos="420"/>
        </w:tabs>
        <w:jc w:val="both"/>
        <w:outlineLvl w:val="0"/>
        <w:rPr>
          <w:sz w:val="24"/>
          <w:szCs w:val="24"/>
          <w:lang w:val="hr-HR"/>
        </w:rPr>
      </w:pPr>
      <w:r w:rsidRPr="00B62670">
        <w:rPr>
          <w:sz w:val="24"/>
          <w:szCs w:val="24"/>
          <w:lang w:val="hr-HR"/>
        </w:rPr>
        <w:t>U vezi s tim Odbor nije razmatrao navedenu tačku dnevnoga reda.</w:t>
      </w:r>
    </w:p>
    <w:p w:rsidR="00B62670" w:rsidRPr="00B62670" w:rsidRDefault="00B62670" w:rsidP="00B62670">
      <w:pPr>
        <w:tabs>
          <w:tab w:val="num" w:pos="420"/>
        </w:tabs>
        <w:jc w:val="both"/>
        <w:outlineLvl w:val="0"/>
        <w:rPr>
          <w:sz w:val="24"/>
          <w:szCs w:val="24"/>
          <w:lang w:val="hr-HR"/>
        </w:rPr>
      </w:pPr>
    </w:p>
    <w:p w:rsidR="00B62670" w:rsidRPr="00B62670" w:rsidRDefault="00B62670" w:rsidP="00B62670">
      <w:pPr>
        <w:tabs>
          <w:tab w:val="num" w:pos="420"/>
        </w:tabs>
        <w:jc w:val="both"/>
        <w:outlineLvl w:val="0"/>
        <w:rPr>
          <w:sz w:val="24"/>
          <w:szCs w:val="24"/>
          <w:lang w:val="hr-HR"/>
        </w:rPr>
      </w:pPr>
    </w:p>
    <w:p w:rsidR="00B62670" w:rsidRPr="00B62670" w:rsidRDefault="00B62670" w:rsidP="00B62670">
      <w:pPr>
        <w:tabs>
          <w:tab w:val="num" w:pos="420"/>
        </w:tabs>
        <w:jc w:val="both"/>
        <w:outlineLvl w:val="0"/>
        <w:rPr>
          <w:b/>
          <w:i/>
          <w:sz w:val="24"/>
          <w:szCs w:val="24"/>
          <w:lang w:val="hr-HR"/>
        </w:rPr>
      </w:pPr>
      <w:r w:rsidRPr="00B62670">
        <w:rPr>
          <w:sz w:val="24"/>
          <w:szCs w:val="24"/>
          <w:lang w:val="hr-HR"/>
        </w:rPr>
        <w:t xml:space="preserve"> </w:t>
      </w:r>
      <w:r w:rsidRPr="00B62670">
        <w:rPr>
          <w:b/>
          <w:i/>
          <w:sz w:val="24"/>
          <w:szCs w:val="24"/>
          <w:lang w:val="hr-HR"/>
        </w:rPr>
        <w:t>Ad-4</w:t>
      </w: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Inicijativa za izmjenu člana 209. Zakona o zdravstvenoj zaštiti Federacije BiH, koju je pokrenula Begajeta Čaušević, zastupnica u Predstavničkom domu PFBiH, broj: 01-02-417/24 od 12.7.2024. godine</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ab/>
        <w:t>Odbor je o Inicijativi za izmjenu člana 209. Zakona o zdravstvenoj zaštiti Federacije BiH, broj: 01-02-417/24 od 12.7.2024. godine izvijestila Begajeta Čaušević, zastupnica u Predstavničkom domu PFBiH. godine. Nakon rasprave o navedenoj tački dnevnog reda, Odbor je jednoglasno usvojio sljedeći:</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center"/>
        <w:outlineLvl w:val="0"/>
        <w:rPr>
          <w:b/>
          <w:sz w:val="24"/>
          <w:szCs w:val="24"/>
          <w:lang w:val="hr-HR"/>
        </w:rPr>
      </w:pPr>
      <w:r w:rsidRPr="00B62670">
        <w:rPr>
          <w:b/>
          <w:sz w:val="24"/>
          <w:szCs w:val="24"/>
          <w:lang w:val="hr-HR"/>
        </w:rPr>
        <w:t>Z A K LJ U Č A K</w:t>
      </w:r>
    </w:p>
    <w:p w:rsidR="00B62670" w:rsidRPr="00B62670" w:rsidRDefault="00B62670" w:rsidP="00B62670">
      <w:pPr>
        <w:tabs>
          <w:tab w:val="num" w:pos="420"/>
        </w:tabs>
        <w:jc w:val="center"/>
        <w:outlineLvl w:val="0"/>
        <w:rPr>
          <w:b/>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Odbor za zdravstvo podržava Inicijativu za izmjenu člana 209. Zakona o zdravstvenoj zaštiti FBiH, zastupnice u Predstavničkom domu PFBiH Begajete Čaušević, jer su postojeće odredbe iz navedenog člana preširoke i ne poštuju se u većini slučajeva, a izvor su brojnih nesporazuma između porodice umrlih i zdravstvenih radnika.</w:t>
      </w:r>
    </w:p>
    <w:p w:rsidR="00B62670" w:rsidRDefault="00B62670" w:rsidP="00B62670">
      <w:pPr>
        <w:tabs>
          <w:tab w:val="num" w:pos="420"/>
        </w:tabs>
        <w:jc w:val="center"/>
        <w:outlineLvl w:val="0"/>
        <w:rPr>
          <w:b/>
          <w:sz w:val="24"/>
          <w:szCs w:val="24"/>
          <w:lang w:val="hr-HR"/>
        </w:rPr>
      </w:pPr>
    </w:p>
    <w:p w:rsidR="006E6A6E" w:rsidRDefault="006E6A6E" w:rsidP="00B62670">
      <w:pPr>
        <w:tabs>
          <w:tab w:val="num" w:pos="420"/>
        </w:tabs>
        <w:jc w:val="center"/>
        <w:outlineLvl w:val="0"/>
        <w:rPr>
          <w:b/>
          <w:sz w:val="24"/>
          <w:szCs w:val="24"/>
          <w:lang w:val="hr-HR"/>
        </w:rPr>
      </w:pPr>
    </w:p>
    <w:p w:rsidR="006E6A6E" w:rsidRDefault="006E6A6E" w:rsidP="00B62670">
      <w:pPr>
        <w:tabs>
          <w:tab w:val="num" w:pos="420"/>
        </w:tabs>
        <w:jc w:val="center"/>
        <w:outlineLvl w:val="0"/>
        <w:rPr>
          <w:b/>
          <w:sz w:val="24"/>
          <w:szCs w:val="24"/>
          <w:lang w:val="hr-HR"/>
        </w:rPr>
      </w:pPr>
    </w:p>
    <w:p w:rsidR="006E6A6E" w:rsidRPr="00B62670" w:rsidRDefault="006E6A6E" w:rsidP="00B62670">
      <w:pPr>
        <w:tabs>
          <w:tab w:val="num" w:pos="420"/>
        </w:tabs>
        <w:jc w:val="center"/>
        <w:outlineLvl w:val="0"/>
        <w:rPr>
          <w:b/>
          <w:sz w:val="24"/>
          <w:szCs w:val="24"/>
          <w:lang w:val="hr-HR"/>
        </w:rPr>
      </w:pPr>
    </w:p>
    <w:p w:rsidR="00B62670" w:rsidRPr="00B62670" w:rsidRDefault="00B62670" w:rsidP="00B62670">
      <w:pPr>
        <w:tabs>
          <w:tab w:val="num" w:pos="420"/>
        </w:tabs>
        <w:jc w:val="both"/>
        <w:outlineLvl w:val="0"/>
        <w:rPr>
          <w:b/>
          <w:i/>
          <w:sz w:val="24"/>
          <w:szCs w:val="24"/>
          <w:lang w:val="hr-HR"/>
        </w:rPr>
      </w:pPr>
    </w:p>
    <w:p w:rsidR="006E6A6E" w:rsidRDefault="006E6A6E" w:rsidP="00B62670">
      <w:pPr>
        <w:jc w:val="both"/>
        <w:outlineLvl w:val="0"/>
        <w:rPr>
          <w:b/>
          <w:i/>
          <w:sz w:val="24"/>
          <w:szCs w:val="24"/>
          <w:lang w:val="hr-HR"/>
        </w:rPr>
      </w:pPr>
    </w:p>
    <w:p w:rsidR="00B62670" w:rsidRPr="00B62670" w:rsidRDefault="00B62670" w:rsidP="00B62670">
      <w:pPr>
        <w:jc w:val="both"/>
        <w:outlineLvl w:val="0"/>
        <w:rPr>
          <w:b/>
          <w:i/>
          <w:sz w:val="24"/>
          <w:szCs w:val="24"/>
          <w:lang w:val="hr-HR"/>
        </w:rPr>
      </w:pPr>
      <w:r w:rsidRPr="00B62670">
        <w:rPr>
          <w:b/>
          <w:i/>
          <w:sz w:val="24"/>
          <w:szCs w:val="24"/>
          <w:lang w:val="hr-HR"/>
        </w:rPr>
        <w:t xml:space="preserve">Ad-5 </w:t>
      </w:r>
    </w:p>
    <w:p w:rsidR="00B62670" w:rsidRPr="00B62670" w:rsidRDefault="00B62670" w:rsidP="00B62670">
      <w:pPr>
        <w:jc w:val="both"/>
        <w:outlineLvl w:val="0"/>
        <w:rPr>
          <w:b/>
          <w:i/>
          <w:sz w:val="24"/>
          <w:szCs w:val="24"/>
          <w:lang w:val="hr-HR"/>
        </w:rPr>
      </w:pPr>
      <w:r w:rsidRPr="00B62670">
        <w:rPr>
          <w:b/>
          <w:i/>
          <w:sz w:val="24"/>
          <w:szCs w:val="24"/>
          <w:lang w:val="hr-HR"/>
        </w:rPr>
        <w:t>Inicijativa za izradu Prijedloga Zakona o zdravstvenom osiguranju, Prijedloga Zakona o penzijskom i invalidskom osiguranju i Prijedloga Zakona o doprinosima, koju je pokrenuo Damir Nikšić, zastupnik u Predstavničkom domu PFBiH, broj: 01-02-500/24 od 17.9.2024. godine</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ind w:firstLine="708"/>
        <w:jc w:val="both"/>
        <w:outlineLvl w:val="0"/>
        <w:rPr>
          <w:b/>
          <w:sz w:val="24"/>
          <w:szCs w:val="24"/>
          <w:lang w:val="hr-HR"/>
        </w:rPr>
      </w:pPr>
      <w:r w:rsidRPr="00B62670">
        <w:rPr>
          <w:sz w:val="24"/>
          <w:szCs w:val="24"/>
          <w:lang w:val="hr-HR"/>
        </w:rPr>
        <w:t>Uvodno izlaganje o navedenoj tački dnevnog reda dao je Damir Nikšić, zastupnik u Predstavničkom domu PFBiH. Odbor je razmotrio Inicijativu za izradu Prijedloga Zakona o zdravstvenom osiguranju, Prijedloga Zakona o penzijskom i invalidskom osiguranju i Prijedloga Zakona o doprinosima, koju je pokrenuo Damir Nikšić, zastupnik u Predstavničkom domu PFBiH, broj: 01-02-500/24 od 17.9.2024. godine i jednoglasno usvojio sljedeći:</w:t>
      </w:r>
    </w:p>
    <w:p w:rsidR="006E6A6E" w:rsidRDefault="006E6A6E" w:rsidP="00B62670">
      <w:pPr>
        <w:jc w:val="center"/>
        <w:outlineLvl w:val="0"/>
        <w:rPr>
          <w:b/>
          <w:sz w:val="24"/>
          <w:szCs w:val="24"/>
          <w:lang w:val="hr-HR"/>
        </w:rPr>
      </w:pPr>
    </w:p>
    <w:p w:rsidR="00B62670" w:rsidRPr="00B62670" w:rsidRDefault="00B62670" w:rsidP="00B62670">
      <w:pPr>
        <w:jc w:val="center"/>
        <w:outlineLvl w:val="0"/>
        <w:rPr>
          <w:b/>
          <w:sz w:val="24"/>
          <w:szCs w:val="24"/>
          <w:lang w:val="hr-HR"/>
        </w:rPr>
      </w:pPr>
      <w:r w:rsidRPr="00B62670">
        <w:rPr>
          <w:b/>
          <w:sz w:val="24"/>
          <w:szCs w:val="24"/>
          <w:lang w:val="hr-HR"/>
        </w:rPr>
        <w:t>Z A K LJ U Č A K</w:t>
      </w:r>
    </w:p>
    <w:p w:rsidR="00B62670" w:rsidRPr="00B62670" w:rsidRDefault="00B62670" w:rsidP="00B62670">
      <w:pPr>
        <w:jc w:val="center"/>
        <w:outlineLvl w:val="0"/>
        <w:rPr>
          <w:b/>
          <w:sz w:val="24"/>
          <w:szCs w:val="24"/>
          <w:lang w:val="hr-HR"/>
        </w:rPr>
      </w:pPr>
    </w:p>
    <w:p w:rsidR="00B62670" w:rsidRPr="00B62670" w:rsidRDefault="00B62670" w:rsidP="00B62670">
      <w:pPr>
        <w:jc w:val="both"/>
        <w:outlineLvl w:val="0"/>
        <w:rPr>
          <w:sz w:val="24"/>
          <w:szCs w:val="24"/>
          <w:lang w:val="hr-HR"/>
        </w:rPr>
      </w:pPr>
      <w:r w:rsidRPr="00B62670">
        <w:rPr>
          <w:sz w:val="24"/>
          <w:szCs w:val="24"/>
          <w:lang w:val="hr-HR"/>
        </w:rPr>
        <w:t xml:space="preserve">Odbor za zdravstvo podržava Inicijativu za izradu Prijedloga Zakona o zdravstvenom osiguranju, Prijedloga Zakona o penzijskom i invalidskom osiguranju i Prijedloga Zakona o doprinosima, zastupnika u Predstavničkom domu PFBiH Damira Nikšića, kojima bi se regulisala prava </w:t>
      </w:r>
      <w:r w:rsidRPr="00B62670">
        <w:rPr>
          <w:i/>
          <w:sz w:val="24"/>
          <w:szCs w:val="24"/>
          <w:lang w:val="hr-HR"/>
        </w:rPr>
        <w:t>freelancera</w:t>
      </w:r>
      <w:r w:rsidRPr="00B62670">
        <w:rPr>
          <w:sz w:val="24"/>
          <w:szCs w:val="24"/>
          <w:lang w:val="hr-HR"/>
        </w:rPr>
        <w:t xml:space="preserve"> iz ovih oblasti u skladu sa preporukama Ureda ombudsmana BiH. Mišljenje o prijedlozima navedenih zakona Odbor će dati i kada oni budu u proceduri.</w:t>
      </w:r>
    </w:p>
    <w:p w:rsidR="00B62670" w:rsidRPr="00B62670" w:rsidRDefault="00B62670" w:rsidP="00B62670">
      <w:pPr>
        <w:jc w:val="both"/>
        <w:outlineLvl w:val="0"/>
        <w:rPr>
          <w:sz w:val="24"/>
          <w:szCs w:val="24"/>
          <w:lang w:val="hr-HR"/>
        </w:rPr>
      </w:pP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Ad-6</w:t>
      </w: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Inicijativa za izradu nacrta zakona o izmjenama i dopunama Zakona o lijekovima Federacije BiH, koju je pokrenuo Damir Nikšić, zastupnik u Predstavničkom domu PFBiH, broj: 01-02-425/24 od 23.7.2024. godine</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ab/>
        <w:t xml:space="preserve">Damir Nikšić, zastupnik u Predstavničkom domu PFBiH izvijestio je Odbor o Inicijativi za izradu Nacrta Zakona o izmjenama i dopunama Zakona o lijekovima FBiH. Nakon rasprave o navedenoj tački dnevnog reda, Odbor je većinom glasova (7 glasova </w:t>
      </w:r>
      <w:r w:rsidRPr="00B62670">
        <w:rPr>
          <w:i/>
          <w:sz w:val="24"/>
          <w:szCs w:val="24"/>
          <w:lang w:val="hr-HR"/>
        </w:rPr>
        <w:t>za</w:t>
      </w:r>
      <w:r w:rsidRPr="00B62670">
        <w:rPr>
          <w:sz w:val="24"/>
          <w:szCs w:val="24"/>
          <w:lang w:val="hr-HR"/>
        </w:rPr>
        <w:t xml:space="preserve"> i 2 </w:t>
      </w:r>
      <w:r w:rsidRPr="00B62670">
        <w:rPr>
          <w:i/>
          <w:sz w:val="24"/>
          <w:szCs w:val="24"/>
          <w:lang w:val="hr-HR"/>
        </w:rPr>
        <w:t xml:space="preserve">suzdržana </w:t>
      </w:r>
      <w:r w:rsidRPr="00B62670">
        <w:rPr>
          <w:sz w:val="24"/>
          <w:szCs w:val="24"/>
          <w:lang w:val="hr-HR"/>
        </w:rPr>
        <w:t>glasa) usvojio sljedeći:</w:t>
      </w:r>
    </w:p>
    <w:p w:rsidR="00B62670" w:rsidRPr="00B62670" w:rsidRDefault="00B62670" w:rsidP="00B62670">
      <w:pPr>
        <w:tabs>
          <w:tab w:val="num" w:pos="420"/>
        </w:tabs>
        <w:jc w:val="both"/>
        <w:outlineLvl w:val="0"/>
        <w:rPr>
          <w:sz w:val="24"/>
          <w:szCs w:val="24"/>
          <w:lang w:val="hr-HR"/>
        </w:rPr>
      </w:pPr>
    </w:p>
    <w:p w:rsidR="00B62670" w:rsidRPr="00B62670" w:rsidRDefault="00B62670" w:rsidP="00B62670">
      <w:pPr>
        <w:tabs>
          <w:tab w:val="num" w:pos="420"/>
        </w:tabs>
        <w:jc w:val="center"/>
        <w:outlineLvl w:val="0"/>
        <w:rPr>
          <w:b/>
          <w:sz w:val="24"/>
          <w:szCs w:val="24"/>
          <w:lang w:val="hr-HR"/>
        </w:rPr>
      </w:pPr>
      <w:r w:rsidRPr="00B62670">
        <w:rPr>
          <w:b/>
          <w:sz w:val="24"/>
          <w:szCs w:val="24"/>
          <w:lang w:val="hr-HR"/>
        </w:rPr>
        <w:t>Z A K LJ U Č A K</w:t>
      </w:r>
    </w:p>
    <w:p w:rsidR="00B62670" w:rsidRPr="00B62670" w:rsidRDefault="00B62670" w:rsidP="00B62670">
      <w:pPr>
        <w:tabs>
          <w:tab w:val="num" w:pos="420"/>
        </w:tabs>
        <w:jc w:val="center"/>
        <w:outlineLvl w:val="0"/>
        <w:rPr>
          <w:b/>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 xml:space="preserve"> Odbor za zdravstvo podržava ideju iz Inicijative za izradu nacrta zakona o izmjenama i dopunama Zakona o lijekovima FBiH, zastupnika u Predstavničkom domu PFBiH Damira Nikšića. O sadržaju nacrta zakona, Odbor će se izjasniti ako i kada nacrt bude u proceduri, jer razlozi za izmjene i dopune navedeni u Inicijativi nisu medicinske naravi.</w:t>
      </w:r>
    </w:p>
    <w:p w:rsidR="00B62670" w:rsidRPr="00B62670" w:rsidRDefault="00B62670" w:rsidP="00B62670">
      <w:pPr>
        <w:tabs>
          <w:tab w:val="num" w:pos="420"/>
        </w:tabs>
        <w:jc w:val="both"/>
        <w:outlineLvl w:val="0"/>
        <w:rPr>
          <w:b/>
          <w:i/>
          <w:sz w:val="24"/>
          <w:szCs w:val="24"/>
          <w:lang w:val="hr-HR"/>
        </w:rPr>
      </w:pPr>
    </w:p>
    <w:p w:rsidR="00B62670" w:rsidRDefault="00B62670" w:rsidP="00B62670">
      <w:pPr>
        <w:tabs>
          <w:tab w:val="num" w:pos="420"/>
        </w:tabs>
        <w:jc w:val="both"/>
        <w:outlineLvl w:val="0"/>
        <w:rPr>
          <w:b/>
          <w:i/>
          <w:sz w:val="24"/>
          <w:szCs w:val="24"/>
          <w:lang w:val="hr-HR"/>
        </w:rPr>
      </w:pPr>
    </w:p>
    <w:p w:rsidR="006E6A6E" w:rsidRDefault="006E6A6E" w:rsidP="00B62670">
      <w:pPr>
        <w:tabs>
          <w:tab w:val="num" w:pos="420"/>
        </w:tabs>
        <w:jc w:val="both"/>
        <w:outlineLvl w:val="0"/>
        <w:rPr>
          <w:b/>
          <w:i/>
          <w:sz w:val="24"/>
          <w:szCs w:val="24"/>
          <w:lang w:val="hr-HR"/>
        </w:rPr>
      </w:pPr>
    </w:p>
    <w:p w:rsidR="006E6A6E" w:rsidRDefault="006E6A6E" w:rsidP="00B62670">
      <w:pPr>
        <w:tabs>
          <w:tab w:val="num" w:pos="420"/>
        </w:tabs>
        <w:jc w:val="both"/>
        <w:outlineLvl w:val="0"/>
        <w:rPr>
          <w:b/>
          <w:i/>
          <w:sz w:val="24"/>
          <w:szCs w:val="24"/>
          <w:lang w:val="hr-HR"/>
        </w:rPr>
      </w:pPr>
    </w:p>
    <w:p w:rsidR="006E6A6E" w:rsidRPr="00B62670" w:rsidRDefault="006E6A6E"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lastRenderedPageBreak/>
        <w:t>Ad-7</w:t>
      </w: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Inicijativa za sazivanje tematske sjednice Odbora za zdravstvo o stanju, problemima i potrebama iz oblastio transplantacijske medicine i donorstva organa u Federaciji BiH, koju je pokrenuo Amir Purić, zastupnik u Predstavničkom domu PFBiH, broj: 01/23-02-1749/24 od 25.7.2024. godine</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ab/>
        <w:t>Uvodno izlaganje o navedenoj tački dnevnog reda dao je Amir Purić, zastupnik u Predstavničkom domu PFBiH. Odbor je zajedno sa Nediljkom Rimcem, federalnim ministrom zdravstva, te Oliverom Tadić i Ivicom Ćosićem, predstavnicima Federalnog ministarstva zdravstva, detaljno razmotrio Inicijativu za sazivanje tematske sjednice Odbora za zdravstvo o stanju, problemima i potrebama iz oblasti transplantacijske medicine i donorstva organa u Federaciji BiH, koju je pokrenuo Amir Purić, zastupnik u Predstavničkom domu PFBiH, broj: 01/23-02-1749/24 od 25.7.2024. godine, i jednoglasno usvojio sljedeći:</w:t>
      </w:r>
    </w:p>
    <w:p w:rsidR="00B82247" w:rsidRDefault="00B82247" w:rsidP="00B62670">
      <w:pPr>
        <w:tabs>
          <w:tab w:val="num" w:pos="420"/>
        </w:tabs>
        <w:jc w:val="center"/>
        <w:outlineLvl w:val="0"/>
        <w:rPr>
          <w:b/>
          <w:sz w:val="24"/>
          <w:szCs w:val="24"/>
          <w:lang w:val="hr-HR"/>
        </w:rPr>
      </w:pPr>
    </w:p>
    <w:p w:rsidR="00B62670" w:rsidRPr="00B62670" w:rsidRDefault="00B62670" w:rsidP="00B62670">
      <w:pPr>
        <w:tabs>
          <w:tab w:val="num" w:pos="420"/>
        </w:tabs>
        <w:jc w:val="center"/>
        <w:outlineLvl w:val="0"/>
        <w:rPr>
          <w:b/>
          <w:sz w:val="24"/>
          <w:szCs w:val="24"/>
          <w:lang w:val="hr-HR"/>
        </w:rPr>
      </w:pPr>
      <w:r w:rsidRPr="00B62670">
        <w:rPr>
          <w:b/>
          <w:sz w:val="24"/>
          <w:szCs w:val="24"/>
          <w:lang w:val="hr-HR"/>
        </w:rPr>
        <w:t xml:space="preserve">Z A K LJ U Č A K </w:t>
      </w:r>
    </w:p>
    <w:p w:rsidR="00B62670" w:rsidRPr="00B62670" w:rsidRDefault="00B62670" w:rsidP="00B62670">
      <w:pPr>
        <w:tabs>
          <w:tab w:val="num" w:pos="420"/>
        </w:tabs>
        <w:jc w:val="center"/>
        <w:outlineLvl w:val="0"/>
        <w:rPr>
          <w:b/>
          <w:sz w:val="24"/>
          <w:szCs w:val="24"/>
          <w:lang w:val="hr-HR"/>
        </w:rPr>
      </w:pPr>
    </w:p>
    <w:p w:rsidR="00B62670" w:rsidRDefault="00B62670" w:rsidP="00B62670">
      <w:pPr>
        <w:tabs>
          <w:tab w:val="num" w:pos="420"/>
        </w:tabs>
        <w:jc w:val="both"/>
        <w:outlineLvl w:val="0"/>
        <w:rPr>
          <w:b/>
          <w:sz w:val="24"/>
          <w:szCs w:val="24"/>
          <w:lang w:val="hr-HR"/>
        </w:rPr>
      </w:pPr>
      <w:r w:rsidRPr="00B62670">
        <w:rPr>
          <w:sz w:val="24"/>
          <w:szCs w:val="24"/>
          <w:lang w:val="hr-HR"/>
        </w:rPr>
        <w:t>Odbor za zdravstvo pozdravlja Inicijativu za sazivanje tematske sjednice o stanju, problemima i potrebama iz oblasti transplantacijske medicine i donorstva organa u FBiH zastupnika u Predstavničkom domu PFBiH Amira Purića. No, Odbor smatra da u sistemu zdravstva postoje brojniji i izraženiji problemi, kako zdravstvenog tako i organizacijskog, zakonskog i finansijskog aspekta pa bi tako bilo potrebno održati više tematskih sjednica. Stoga, Odbor predlaže Kolegiju Predstavničkog doma PFBiH sazivanje tematske sjednice Predstavničkog doma Parlamenta FBiH na koju bi bili pozvani svi sudionici u zdravstvenom sistemu FBiH. Federalno ministrarstvo zdravstva prezentiralo bi sveobuhvatnu i cjelovitu analizu stanja u zdravstvenom sistemu FBiH, kako bi se nakon rasprave mogli usvojiti usaglašeni i provedivi zaključci u cilju unapređenja stanja u sistemu zdravstva FBiH</w:t>
      </w:r>
      <w:r w:rsidRPr="00B62670">
        <w:rPr>
          <w:b/>
          <w:sz w:val="24"/>
          <w:szCs w:val="24"/>
          <w:lang w:val="hr-HR"/>
        </w:rPr>
        <w:t>.</w:t>
      </w:r>
    </w:p>
    <w:p w:rsidR="003B0225" w:rsidRPr="00B62670" w:rsidRDefault="003B0225" w:rsidP="00B62670">
      <w:pPr>
        <w:tabs>
          <w:tab w:val="num" w:pos="420"/>
        </w:tabs>
        <w:jc w:val="both"/>
        <w:outlineLvl w:val="0"/>
        <w:rPr>
          <w:b/>
          <w:sz w:val="24"/>
          <w:szCs w:val="24"/>
          <w:lang w:val="hr-HR"/>
        </w:rPr>
      </w:pP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Ad-8</w:t>
      </w:r>
    </w:p>
    <w:p w:rsidR="00B62670" w:rsidRPr="00B62670" w:rsidRDefault="00B62670" w:rsidP="00B62670">
      <w:pPr>
        <w:tabs>
          <w:tab w:val="num" w:pos="420"/>
        </w:tabs>
        <w:jc w:val="both"/>
        <w:outlineLvl w:val="0"/>
        <w:rPr>
          <w:b/>
          <w:i/>
          <w:sz w:val="24"/>
          <w:szCs w:val="24"/>
          <w:lang w:val="hr-HR"/>
        </w:rPr>
      </w:pPr>
      <w:r w:rsidRPr="00B62670">
        <w:rPr>
          <w:b/>
          <w:i/>
          <w:sz w:val="24"/>
          <w:szCs w:val="24"/>
          <w:lang w:val="hr-HR"/>
        </w:rPr>
        <w:t>Inicijativa za donošenje zakona o izmjenama i dopunama Zakona o penzijskom i invalidskom osiguranju FBiH, koju je pokrenuo Irfan Durić, zastupnik u Predstavničkom domu PFBiH, broj: 01-02-2061/24 od 24.9.2024. godine</w:t>
      </w:r>
    </w:p>
    <w:p w:rsidR="00B62670" w:rsidRPr="00B62670" w:rsidRDefault="00B62670" w:rsidP="00B62670">
      <w:pPr>
        <w:tabs>
          <w:tab w:val="num" w:pos="420"/>
        </w:tabs>
        <w:jc w:val="both"/>
        <w:outlineLvl w:val="0"/>
        <w:rPr>
          <w:b/>
          <w:i/>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ab/>
        <w:t>Odbor je zaprimio Inicijativu za donošenje Zakona o izmjenama i dopunama Zakona o penzijskom i invalidskom osiguranju FBiH, koju je pokrenuo Irfan Durić, zastupnik u Predstavničkom domu PFBiH, broj: 01-02-2061/24 od 24.9.2024. godine. Odbor je razmotrio navedenu tačku dnevnog reda i jednoglasno usvojio sljedeći:</w:t>
      </w:r>
    </w:p>
    <w:p w:rsidR="00B62670" w:rsidRPr="00B62670" w:rsidRDefault="00B62670" w:rsidP="00B62670">
      <w:pPr>
        <w:tabs>
          <w:tab w:val="num" w:pos="420"/>
        </w:tabs>
        <w:jc w:val="both"/>
        <w:outlineLvl w:val="0"/>
        <w:rPr>
          <w:sz w:val="24"/>
          <w:szCs w:val="24"/>
          <w:lang w:val="hr-HR"/>
        </w:rPr>
      </w:pPr>
    </w:p>
    <w:p w:rsidR="00B62670" w:rsidRPr="00B62670" w:rsidRDefault="00B62670" w:rsidP="00B62670">
      <w:pPr>
        <w:tabs>
          <w:tab w:val="num" w:pos="420"/>
        </w:tabs>
        <w:jc w:val="center"/>
        <w:outlineLvl w:val="0"/>
        <w:rPr>
          <w:b/>
          <w:sz w:val="24"/>
          <w:szCs w:val="24"/>
          <w:lang w:val="hr-HR"/>
        </w:rPr>
      </w:pPr>
      <w:r w:rsidRPr="00B62670">
        <w:rPr>
          <w:b/>
          <w:sz w:val="24"/>
          <w:szCs w:val="24"/>
          <w:lang w:val="hr-HR"/>
        </w:rPr>
        <w:t>Z A K LJ U Č A K</w:t>
      </w:r>
    </w:p>
    <w:p w:rsidR="00B62670" w:rsidRPr="00B62670" w:rsidRDefault="00B62670" w:rsidP="00B62670">
      <w:pPr>
        <w:tabs>
          <w:tab w:val="num" w:pos="420"/>
        </w:tabs>
        <w:jc w:val="center"/>
        <w:outlineLvl w:val="0"/>
        <w:rPr>
          <w:b/>
          <w:sz w:val="24"/>
          <w:szCs w:val="24"/>
          <w:lang w:val="hr-HR"/>
        </w:rPr>
      </w:pPr>
    </w:p>
    <w:p w:rsidR="00B62670" w:rsidRPr="00B62670" w:rsidRDefault="00B62670" w:rsidP="00B62670">
      <w:pPr>
        <w:tabs>
          <w:tab w:val="num" w:pos="420"/>
        </w:tabs>
        <w:jc w:val="both"/>
        <w:outlineLvl w:val="0"/>
        <w:rPr>
          <w:sz w:val="24"/>
          <w:szCs w:val="24"/>
          <w:lang w:val="hr-HR"/>
        </w:rPr>
      </w:pPr>
      <w:r w:rsidRPr="00B62670">
        <w:rPr>
          <w:sz w:val="24"/>
          <w:szCs w:val="24"/>
          <w:lang w:val="hr-HR"/>
        </w:rPr>
        <w:t xml:space="preserve">Odbor za zdravstvo, iako drži da nije direktno nadležan, podržava Inicijativu za donošenje zakona o izmjenama i dopunama Zakona o penzijskom i invalidskom osiguranju FBiH, zastupnika u Predstavničkom domu PFBiH. Odbor smatra da se ovdje radi o zaštiti velike i </w:t>
      </w:r>
      <w:r w:rsidRPr="00B62670">
        <w:rPr>
          <w:sz w:val="24"/>
          <w:szCs w:val="24"/>
          <w:lang w:val="hr-HR"/>
        </w:rPr>
        <w:lastRenderedPageBreak/>
        <w:t>statusno ugrožene populacije pa podržava izmjene i dopune kako je navedeno u spomenutoj inicijativi.</w:t>
      </w:r>
    </w:p>
    <w:p w:rsidR="00B62670" w:rsidRPr="00B62670" w:rsidRDefault="00B62670" w:rsidP="00B62670">
      <w:pPr>
        <w:tabs>
          <w:tab w:val="num" w:pos="420"/>
        </w:tabs>
        <w:jc w:val="both"/>
        <w:outlineLvl w:val="0"/>
        <w:rPr>
          <w:sz w:val="24"/>
          <w:szCs w:val="24"/>
          <w:lang w:val="hr-HR"/>
        </w:rPr>
      </w:pPr>
    </w:p>
    <w:p w:rsidR="00B62670" w:rsidRPr="00B62670" w:rsidRDefault="00B62670" w:rsidP="00B62670">
      <w:pPr>
        <w:jc w:val="both"/>
        <w:outlineLvl w:val="0"/>
        <w:rPr>
          <w:b/>
          <w:i/>
          <w:sz w:val="24"/>
          <w:szCs w:val="24"/>
          <w:lang w:val="hr-HR"/>
        </w:rPr>
      </w:pPr>
      <w:r w:rsidRPr="00B62670">
        <w:rPr>
          <w:b/>
          <w:i/>
          <w:sz w:val="24"/>
          <w:szCs w:val="24"/>
          <w:lang w:val="hr-HR"/>
        </w:rPr>
        <w:t>Ad-9</w:t>
      </w:r>
    </w:p>
    <w:p w:rsidR="00B62670" w:rsidRPr="00B62670" w:rsidRDefault="00B62670" w:rsidP="00B62670">
      <w:pPr>
        <w:jc w:val="both"/>
        <w:outlineLvl w:val="0"/>
        <w:rPr>
          <w:b/>
          <w:i/>
          <w:sz w:val="24"/>
          <w:szCs w:val="24"/>
          <w:lang w:val="hr-HR"/>
        </w:rPr>
      </w:pPr>
      <w:r w:rsidRPr="00B62670">
        <w:rPr>
          <w:b/>
          <w:i/>
          <w:sz w:val="24"/>
          <w:szCs w:val="24"/>
          <w:lang w:val="hr-HR"/>
        </w:rPr>
        <w:t>Utvrđivanje termina sastanka sa Udruženjem inovativnih proizvođača lijekova u BiH</w:t>
      </w:r>
    </w:p>
    <w:p w:rsidR="00B62670" w:rsidRPr="00B62670" w:rsidRDefault="00B62670" w:rsidP="00B62670">
      <w:pPr>
        <w:jc w:val="both"/>
        <w:outlineLvl w:val="0"/>
        <w:rPr>
          <w:b/>
          <w:i/>
          <w:sz w:val="24"/>
          <w:szCs w:val="24"/>
          <w:lang w:val="hr-HR"/>
        </w:rPr>
      </w:pPr>
    </w:p>
    <w:p w:rsidR="00B62670" w:rsidRPr="00B62670" w:rsidRDefault="00B62670" w:rsidP="00B62670">
      <w:pPr>
        <w:ind w:firstLine="708"/>
        <w:jc w:val="both"/>
        <w:outlineLvl w:val="0"/>
        <w:rPr>
          <w:sz w:val="24"/>
          <w:szCs w:val="24"/>
        </w:rPr>
      </w:pPr>
      <w:r w:rsidRPr="00B62670">
        <w:rPr>
          <w:sz w:val="24"/>
          <w:szCs w:val="24"/>
          <w:lang w:val="hr-HR"/>
        </w:rPr>
        <w:t xml:space="preserve">Odbor je razmotrio navedenu tačku dnevnog reda  i odredio da </w:t>
      </w:r>
      <w:r w:rsidRPr="00B62670">
        <w:rPr>
          <w:sz w:val="24"/>
          <w:szCs w:val="24"/>
        </w:rPr>
        <w:t>će zajednički sastanak Odbora za zdravstvo Predstavničkog doma PFBiH sa Udruženjem inovativnih proizvođača lijekova u BiH održati u utorak, 22.10.2024. godine u 10,00 sati.</w:t>
      </w:r>
    </w:p>
    <w:p w:rsidR="00B62670" w:rsidRPr="00B62670" w:rsidRDefault="00B62670" w:rsidP="00B62670">
      <w:pPr>
        <w:jc w:val="both"/>
        <w:outlineLvl w:val="0"/>
        <w:rPr>
          <w:sz w:val="24"/>
          <w:szCs w:val="24"/>
        </w:rPr>
      </w:pPr>
    </w:p>
    <w:p w:rsidR="00B62670" w:rsidRPr="00B62670" w:rsidRDefault="00B62670" w:rsidP="00B62670">
      <w:pPr>
        <w:outlineLvl w:val="0"/>
        <w:rPr>
          <w:sz w:val="24"/>
          <w:szCs w:val="24"/>
          <w:lang w:val="hr-HR"/>
        </w:rPr>
      </w:pPr>
    </w:p>
    <w:p w:rsidR="00B62670" w:rsidRPr="00B62670" w:rsidRDefault="00B62670" w:rsidP="00B62670">
      <w:pPr>
        <w:outlineLvl w:val="0"/>
        <w:rPr>
          <w:b/>
          <w:i/>
          <w:sz w:val="24"/>
          <w:szCs w:val="24"/>
          <w:lang w:val="hr-HR"/>
        </w:rPr>
      </w:pPr>
      <w:r w:rsidRPr="00B62670">
        <w:rPr>
          <w:b/>
          <w:i/>
          <w:sz w:val="24"/>
          <w:szCs w:val="24"/>
          <w:lang w:val="hr-HR"/>
        </w:rPr>
        <w:t>Ad-10</w:t>
      </w:r>
    </w:p>
    <w:p w:rsidR="00B62670" w:rsidRPr="00B62670" w:rsidRDefault="00B62670" w:rsidP="00B62670">
      <w:pPr>
        <w:outlineLvl w:val="0"/>
        <w:rPr>
          <w:b/>
          <w:i/>
          <w:sz w:val="24"/>
          <w:szCs w:val="24"/>
          <w:lang w:val="hr-HR"/>
        </w:rPr>
      </w:pPr>
      <w:r w:rsidRPr="00B62670">
        <w:rPr>
          <w:b/>
          <w:i/>
          <w:sz w:val="24"/>
          <w:szCs w:val="24"/>
          <w:lang w:val="hr-HR"/>
        </w:rPr>
        <w:t>Tekuća pitanja:</w:t>
      </w:r>
    </w:p>
    <w:p w:rsidR="00B62670" w:rsidRPr="00B62670" w:rsidRDefault="00B62670" w:rsidP="00B62670">
      <w:pPr>
        <w:numPr>
          <w:ilvl w:val="0"/>
          <w:numId w:val="46"/>
        </w:numPr>
        <w:tabs>
          <w:tab w:val="num" w:pos="420"/>
        </w:tabs>
        <w:ind w:left="780"/>
        <w:jc w:val="both"/>
        <w:outlineLvl w:val="0"/>
        <w:rPr>
          <w:b/>
          <w:i/>
          <w:sz w:val="24"/>
          <w:szCs w:val="24"/>
          <w:lang w:val="hr-HR"/>
        </w:rPr>
      </w:pPr>
      <w:r w:rsidRPr="00B62670">
        <w:rPr>
          <w:b/>
          <w:i/>
          <w:sz w:val="24"/>
          <w:szCs w:val="24"/>
          <w:lang w:val="hr-HR"/>
        </w:rPr>
        <w:t>Hitna potreba za osiguranje novih lijekova za liječenje multiplog mijeloma- apel Udruženja „Mijelom u BiH“ i hematologa, broj: 01/23-02-2162/24 OD 4.10.2024.</w:t>
      </w:r>
    </w:p>
    <w:p w:rsidR="00B62670" w:rsidRPr="00B62670" w:rsidRDefault="00B62670" w:rsidP="00B62670">
      <w:pPr>
        <w:outlineLvl w:val="0"/>
        <w:rPr>
          <w:sz w:val="24"/>
          <w:szCs w:val="24"/>
          <w:lang w:val="hr-HR"/>
        </w:rPr>
      </w:pPr>
    </w:p>
    <w:p w:rsidR="00B62670" w:rsidRPr="00B62670" w:rsidRDefault="00B62670" w:rsidP="00B62670">
      <w:pPr>
        <w:ind w:firstLine="420"/>
        <w:outlineLvl w:val="0"/>
        <w:rPr>
          <w:sz w:val="24"/>
          <w:szCs w:val="24"/>
          <w:lang w:val="hr-HR"/>
        </w:rPr>
      </w:pPr>
      <w:r w:rsidRPr="00B62670">
        <w:rPr>
          <w:sz w:val="24"/>
          <w:szCs w:val="24"/>
          <w:lang w:val="hr-HR"/>
        </w:rPr>
        <w:t>Odbor je zaprimio apel Udruženja „Mijelom u BiH“ i hematologa za hitnom potrebom rješavanja ključnih problema u vezi sa dostupnošću lijekova za liječenje multiplog mijeloma. Odbor je detaljno razmotrio navedenu tačku dnevnog reda i jednoglasno usvojio sljedeći:</w:t>
      </w:r>
    </w:p>
    <w:p w:rsidR="00B62670" w:rsidRPr="00B62670" w:rsidRDefault="00B62670" w:rsidP="00B62670">
      <w:pPr>
        <w:outlineLvl w:val="0"/>
        <w:rPr>
          <w:sz w:val="24"/>
          <w:szCs w:val="24"/>
          <w:lang w:val="hr-HR"/>
        </w:rPr>
      </w:pPr>
    </w:p>
    <w:p w:rsidR="00B62670" w:rsidRPr="00B62670" w:rsidRDefault="00B62670" w:rsidP="00B62670">
      <w:pPr>
        <w:jc w:val="center"/>
        <w:outlineLvl w:val="0"/>
        <w:rPr>
          <w:b/>
          <w:sz w:val="24"/>
          <w:szCs w:val="24"/>
          <w:lang w:val="hr-HR"/>
        </w:rPr>
      </w:pPr>
      <w:r w:rsidRPr="00B62670">
        <w:rPr>
          <w:b/>
          <w:sz w:val="24"/>
          <w:szCs w:val="24"/>
          <w:lang w:val="hr-HR"/>
        </w:rPr>
        <w:t>Z A K LJ U Č A K</w:t>
      </w:r>
    </w:p>
    <w:p w:rsidR="00B62670" w:rsidRPr="00B62670" w:rsidRDefault="00B62670" w:rsidP="00B62670">
      <w:pPr>
        <w:jc w:val="center"/>
        <w:outlineLvl w:val="0"/>
        <w:rPr>
          <w:b/>
          <w:sz w:val="24"/>
          <w:szCs w:val="24"/>
          <w:lang w:val="hr-HR"/>
        </w:rPr>
      </w:pPr>
    </w:p>
    <w:p w:rsidR="00B62670" w:rsidRPr="00B62670" w:rsidRDefault="00B62670" w:rsidP="00B62670">
      <w:pPr>
        <w:jc w:val="both"/>
        <w:outlineLvl w:val="0"/>
        <w:rPr>
          <w:sz w:val="24"/>
          <w:szCs w:val="24"/>
          <w:lang w:val="hr-HR"/>
        </w:rPr>
      </w:pPr>
      <w:r w:rsidRPr="00B62670">
        <w:rPr>
          <w:sz w:val="24"/>
          <w:szCs w:val="24"/>
          <w:lang w:val="hr-HR"/>
        </w:rPr>
        <w:t>Odbor za zdravstvo pozorno je proučio i raspravio dopis Udruženja „Mijelom u BiH“. Shvaćamo i razumijemo probleme koje u ovom dopisu navodi Udruženje. Odbor nije direktno nadležan za pitanja navedena u dopisu, no ako Udruženje smatra da postoji konkretan način da pomognemo u njihovom rješavanju, spremni smo dati svoj doprinos.</w:t>
      </w:r>
    </w:p>
    <w:p w:rsidR="00B62670" w:rsidRPr="00B62670" w:rsidRDefault="00B62670" w:rsidP="00B62670">
      <w:pPr>
        <w:jc w:val="both"/>
        <w:outlineLvl w:val="0"/>
        <w:rPr>
          <w:sz w:val="24"/>
          <w:szCs w:val="24"/>
          <w:lang w:val="hr-HR"/>
        </w:rPr>
      </w:pPr>
    </w:p>
    <w:p w:rsidR="00442756" w:rsidRPr="00442756" w:rsidRDefault="00442756" w:rsidP="00442756">
      <w:pPr>
        <w:jc w:val="both"/>
        <w:outlineLvl w:val="0"/>
        <w:rPr>
          <w:sz w:val="24"/>
          <w:szCs w:val="24"/>
          <w:lang w:val="hr-HR"/>
        </w:rPr>
      </w:pPr>
    </w:p>
    <w:p w:rsidR="00442756" w:rsidRDefault="00442756" w:rsidP="00442756">
      <w:pPr>
        <w:jc w:val="both"/>
        <w:outlineLvl w:val="0"/>
        <w:rPr>
          <w:sz w:val="24"/>
          <w:szCs w:val="24"/>
          <w:lang w:val="hr-HR"/>
        </w:rPr>
      </w:pPr>
      <w:r w:rsidRPr="00442756">
        <w:rPr>
          <w:sz w:val="24"/>
          <w:szCs w:val="24"/>
          <w:lang w:val="hr-HR"/>
        </w:rPr>
        <w:t xml:space="preserve">Sjednica </w:t>
      </w:r>
      <w:r>
        <w:rPr>
          <w:sz w:val="24"/>
          <w:szCs w:val="24"/>
          <w:lang w:val="hr-HR"/>
        </w:rPr>
        <w:t>Odbora je završena u 1</w:t>
      </w:r>
      <w:r w:rsidR="005D5B29">
        <w:rPr>
          <w:sz w:val="24"/>
          <w:szCs w:val="24"/>
          <w:lang w:val="hr-HR"/>
        </w:rPr>
        <w:t>4.0</w:t>
      </w:r>
      <w:r>
        <w:rPr>
          <w:sz w:val="24"/>
          <w:szCs w:val="24"/>
          <w:lang w:val="hr-HR"/>
        </w:rPr>
        <w:t>0 sati.</w:t>
      </w:r>
    </w:p>
    <w:p w:rsidR="00442756" w:rsidRDefault="00442756" w:rsidP="00442756">
      <w:pPr>
        <w:jc w:val="both"/>
        <w:outlineLvl w:val="0"/>
        <w:rPr>
          <w:sz w:val="24"/>
          <w:szCs w:val="24"/>
          <w:lang w:val="hr-HR"/>
        </w:rPr>
      </w:pPr>
    </w:p>
    <w:p w:rsidR="00442756" w:rsidRDefault="00967E59" w:rsidP="00442756">
      <w:pPr>
        <w:jc w:val="both"/>
        <w:outlineLvl w:val="0"/>
        <w:rPr>
          <w:b/>
          <w:i/>
          <w:sz w:val="24"/>
          <w:szCs w:val="24"/>
          <w:lang w:val="hr-HR"/>
        </w:rPr>
      </w:pPr>
      <w:r>
        <w:rPr>
          <w:sz w:val="24"/>
          <w:szCs w:val="24"/>
          <w:lang w:val="hr-HR"/>
        </w:rPr>
        <w:t xml:space="preserve">Za izvjestioca u Predstavničkom </w:t>
      </w:r>
      <w:r w:rsidR="00AC6545" w:rsidRPr="005B2AAE">
        <w:rPr>
          <w:sz w:val="24"/>
          <w:szCs w:val="24"/>
          <w:lang w:val="hr-HR"/>
        </w:rPr>
        <w:t xml:space="preserve">domu Parlamenta FBiH određen je gosp. Goran Opsenica, predsjednik  Odbora.                                                                                                    </w:t>
      </w:r>
    </w:p>
    <w:p w:rsidR="00442756" w:rsidRDefault="00442756" w:rsidP="00442756">
      <w:pPr>
        <w:jc w:val="both"/>
        <w:outlineLvl w:val="0"/>
        <w:rPr>
          <w:b/>
          <w:i/>
          <w:sz w:val="24"/>
          <w:szCs w:val="24"/>
          <w:lang w:val="hr-HR"/>
        </w:rPr>
      </w:pPr>
    </w:p>
    <w:p w:rsidR="00442756" w:rsidRDefault="00442756" w:rsidP="00442756">
      <w:pPr>
        <w:jc w:val="both"/>
        <w:outlineLvl w:val="0"/>
        <w:rPr>
          <w:b/>
          <w:i/>
          <w:sz w:val="24"/>
          <w:szCs w:val="24"/>
          <w:lang w:val="hr-HR"/>
        </w:rPr>
      </w:pPr>
    </w:p>
    <w:p w:rsidR="00AC6545" w:rsidRPr="00442756" w:rsidRDefault="00AC6545" w:rsidP="00442756">
      <w:pPr>
        <w:jc w:val="both"/>
        <w:outlineLvl w:val="0"/>
        <w:rPr>
          <w:b/>
          <w:i/>
          <w:sz w:val="24"/>
          <w:szCs w:val="24"/>
          <w:lang w:val="hr-HR"/>
        </w:rPr>
      </w:pPr>
      <w:r w:rsidRPr="005B2AAE">
        <w:rPr>
          <w:b/>
          <w:i/>
          <w:sz w:val="24"/>
          <w:szCs w:val="24"/>
          <w:lang w:val="hr-HR"/>
        </w:rPr>
        <w:t xml:space="preserve">  </w:t>
      </w:r>
      <w:r w:rsidR="00442756" w:rsidRPr="00442756">
        <w:rPr>
          <w:sz w:val="24"/>
          <w:szCs w:val="24"/>
          <w:lang w:val="hr-HR"/>
        </w:rPr>
        <w:t>SEKRETAR ODBORA</w:t>
      </w:r>
      <w:r w:rsidRPr="005B2AAE">
        <w:rPr>
          <w:b/>
          <w:i/>
          <w:sz w:val="24"/>
          <w:szCs w:val="24"/>
          <w:lang w:val="hr-HR"/>
        </w:rPr>
        <w:t xml:space="preserve">                                                          </w:t>
      </w:r>
      <w:r w:rsidRPr="005B2AAE">
        <w:rPr>
          <w:sz w:val="24"/>
          <w:szCs w:val="24"/>
          <w:lang w:val="hr-HR"/>
        </w:rPr>
        <w:t>PREDSJEDNIK ODBORA</w:t>
      </w:r>
    </w:p>
    <w:p w:rsidR="00AC6545" w:rsidRPr="005B2AAE" w:rsidRDefault="00AC6545" w:rsidP="00AC6545">
      <w:pPr>
        <w:jc w:val="both"/>
        <w:rPr>
          <w:sz w:val="24"/>
          <w:szCs w:val="24"/>
          <w:lang w:val="hr-HR"/>
        </w:rPr>
      </w:pPr>
      <w:r w:rsidRPr="005B2AAE">
        <w:rPr>
          <w:sz w:val="24"/>
          <w:szCs w:val="24"/>
          <w:lang w:val="hr-HR"/>
        </w:rPr>
        <w:t xml:space="preserve">                                                                            </w:t>
      </w:r>
    </w:p>
    <w:p w:rsidR="00AC6545" w:rsidRPr="005B2AAE" w:rsidRDefault="00AC6545" w:rsidP="00AC6545">
      <w:pPr>
        <w:rPr>
          <w:sz w:val="24"/>
          <w:szCs w:val="24"/>
          <w:lang w:val="hr-HR"/>
        </w:rPr>
      </w:pPr>
      <w:r w:rsidRPr="005B2AAE">
        <w:rPr>
          <w:sz w:val="24"/>
          <w:szCs w:val="24"/>
          <w:lang w:val="hr-HR"/>
        </w:rPr>
        <w:t xml:space="preserve">     </w:t>
      </w:r>
      <w:r w:rsidR="00442756">
        <w:rPr>
          <w:sz w:val="24"/>
          <w:szCs w:val="24"/>
          <w:lang w:val="hr-HR"/>
        </w:rPr>
        <w:t xml:space="preserve">  </w:t>
      </w:r>
      <w:r w:rsidRPr="005B2AAE">
        <w:rPr>
          <w:sz w:val="24"/>
          <w:szCs w:val="24"/>
          <w:lang w:val="hr-HR"/>
        </w:rPr>
        <w:t xml:space="preserve">  </w:t>
      </w:r>
      <w:r w:rsidR="00442756">
        <w:rPr>
          <w:sz w:val="24"/>
          <w:szCs w:val="24"/>
          <w:lang w:val="hr-HR"/>
        </w:rPr>
        <w:t>Habiba Zukić</w:t>
      </w:r>
      <w:r w:rsidRPr="005B2AAE">
        <w:rPr>
          <w:sz w:val="24"/>
          <w:szCs w:val="24"/>
          <w:lang w:val="hr-HR"/>
        </w:rPr>
        <w:t xml:space="preserve">                                                                      </w:t>
      </w:r>
      <w:r w:rsidR="00442756">
        <w:rPr>
          <w:sz w:val="24"/>
          <w:szCs w:val="24"/>
          <w:lang w:val="hr-HR"/>
        </w:rPr>
        <w:t xml:space="preserve">    </w:t>
      </w:r>
      <w:r w:rsidRPr="005B2AAE">
        <w:rPr>
          <w:sz w:val="24"/>
          <w:szCs w:val="24"/>
          <w:lang w:val="hr-HR"/>
        </w:rPr>
        <w:t xml:space="preserve"> Goran Opsenica</w:t>
      </w:r>
      <w:r w:rsidR="00442756">
        <w:rPr>
          <w:sz w:val="24"/>
          <w:szCs w:val="24"/>
          <w:lang w:val="hr-HR"/>
        </w:rPr>
        <w:t>, s.r.</w:t>
      </w:r>
    </w:p>
    <w:p w:rsidR="0008568D" w:rsidRPr="005B2AAE" w:rsidRDefault="0008568D" w:rsidP="0008568D">
      <w:pPr>
        <w:autoSpaceDN w:val="0"/>
        <w:jc w:val="center"/>
        <w:rPr>
          <w:rFonts w:eastAsia="SimSun"/>
          <w:b/>
          <w:kern w:val="3"/>
          <w:sz w:val="24"/>
          <w:szCs w:val="24"/>
          <w:lang w:val="hr-BA" w:eastAsia="zh-CN" w:bidi="hi-IN"/>
        </w:rPr>
      </w:pPr>
    </w:p>
    <w:sectPr w:rsidR="0008568D" w:rsidRPr="005B2AA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5BD" w:rsidRDefault="009705BD" w:rsidP="00D12E7F">
      <w:r>
        <w:separator/>
      </w:r>
    </w:p>
  </w:endnote>
  <w:endnote w:type="continuationSeparator" w:id="0">
    <w:p w:rsidR="009705BD" w:rsidRDefault="009705BD" w:rsidP="00D12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DFKai-SB">
    <w:charset w:val="88"/>
    <w:family w:val="script"/>
    <w:pitch w:val="fixed"/>
    <w:sig w:usb0="00000003" w:usb1="080E0000"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58512"/>
      <w:docPartObj>
        <w:docPartGallery w:val="Page Numbers (Bottom of Page)"/>
        <w:docPartUnique/>
      </w:docPartObj>
    </w:sdtPr>
    <w:sdtEndPr>
      <w:rPr>
        <w:noProof/>
      </w:rPr>
    </w:sdtEndPr>
    <w:sdtContent>
      <w:p w:rsidR="00442756" w:rsidRDefault="00442756">
        <w:pPr>
          <w:pStyle w:val="Footer"/>
          <w:jc w:val="center"/>
        </w:pPr>
        <w:r>
          <w:fldChar w:fldCharType="begin"/>
        </w:r>
        <w:r>
          <w:instrText xml:space="preserve"> PAGE   \* MERGEFORMAT </w:instrText>
        </w:r>
        <w:r>
          <w:fldChar w:fldCharType="separate"/>
        </w:r>
        <w:r w:rsidR="004A4EE2">
          <w:rPr>
            <w:noProof/>
          </w:rPr>
          <w:t>6</w:t>
        </w:r>
        <w:r>
          <w:rPr>
            <w:noProof/>
          </w:rPr>
          <w:fldChar w:fldCharType="end"/>
        </w:r>
      </w:p>
    </w:sdtContent>
  </w:sdt>
  <w:p w:rsidR="00D12E7F" w:rsidRDefault="00D12E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5BD" w:rsidRDefault="009705BD" w:rsidP="00D12E7F">
      <w:r>
        <w:separator/>
      </w:r>
    </w:p>
  </w:footnote>
  <w:footnote w:type="continuationSeparator" w:id="0">
    <w:p w:rsidR="009705BD" w:rsidRDefault="009705BD" w:rsidP="00D12E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30" w:type="dxa"/>
      <w:jc w:val="center"/>
      <w:tblLook w:val="04A0" w:firstRow="1" w:lastRow="0" w:firstColumn="1" w:lastColumn="0" w:noHBand="0" w:noVBand="1"/>
    </w:tblPr>
    <w:tblGrid>
      <w:gridCol w:w="2622"/>
      <w:gridCol w:w="1429"/>
      <w:gridCol w:w="1985"/>
      <w:gridCol w:w="1405"/>
      <w:gridCol w:w="2989"/>
    </w:tblGrid>
    <w:tr w:rsidR="00D12E7F" w:rsidRPr="00D12E7F" w:rsidTr="006577C8">
      <w:trPr>
        <w:trHeight w:val="1276"/>
        <w:jc w:val="center"/>
      </w:trPr>
      <w:tc>
        <w:tcPr>
          <w:tcW w:w="4051" w:type="dxa"/>
          <w:gridSpan w:val="2"/>
        </w:tcPr>
        <w:p w:rsidR="00D12E7F" w:rsidRPr="005F42D0" w:rsidRDefault="00D12E7F" w:rsidP="00D12E7F">
          <w:pPr>
            <w:jc w:val="center"/>
            <w:rPr>
              <w:rFonts w:eastAsia="DFKai-SB"/>
              <w:color w:val="404040" w:themeColor="text1" w:themeTint="BF"/>
            </w:rPr>
          </w:pPr>
          <w:r w:rsidRPr="005F42D0">
            <w:rPr>
              <w:rFonts w:eastAsia="DFKai-SB"/>
              <w:color w:val="404040" w:themeColor="text1" w:themeTint="BF"/>
            </w:rPr>
            <w:t>BOSNA I HERCEGOVINA</w:t>
          </w:r>
        </w:p>
        <w:p w:rsidR="00D12E7F" w:rsidRPr="005F42D0" w:rsidRDefault="00D12E7F" w:rsidP="00D12E7F">
          <w:pPr>
            <w:jc w:val="center"/>
            <w:rPr>
              <w:rFonts w:eastAsia="DFKai-SB"/>
              <w:color w:val="404040" w:themeColor="text1" w:themeTint="BF"/>
            </w:rPr>
          </w:pPr>
          <w:r w:rsidRPr="005F42D0">
            <w:rPr>
              <w:rFonts w:eastAsia="DFKai-SB"/>
              <w:color w:val="404040" w:themeColor="text1" w:themeTint="BF"/>
            </w:rPr>
            <w:t>FEDERACIJA BOSNE I HERCEGOVINE</w:t>
          </w:r>
        </w:p>
        <w:p w:rsidR="00D12E7F" w:rsidRPr="005F42D0" w:rsidRDefault="00D12E7F" w:rsidP="00D12E7F">
          <w:pPr>
            <w:jc w:val="center"/>
            <w:rPr>
              <w:rFonts w:eastAsia="DFKai-SB"/>
              <w:b/>
              <w:color w:val="404040" w:themeColor="text1" w:themeTint="BF"/>
            </w:rPr>
          </w:pPr>
          <w:r w:rsidRPr="005F42D0">
            <w:rPr>
              <w:rFonts w:eastAsia="DFKai-SB"/>
              <w:b/>
              <w:color w:val="404040" w:themeColor="text1" w:themeTint="BF"/>
            </w:rPr>
            <w:t>PARLAMENT FEDERACIJE</w:t>
          </w:r>
        </w:p>
        <w:p w:rsidR="00D12E7F" w:rsidRPr="005F42D0" w:rsidRDefault="00D12E7F" w:rsidP="00D12E7F">
          <w:pPr>
            <w:jc w:val="center"/>
            <w:rPr>
              <w:rFonts w:eastAsia="DFKai-SB"/>
              <w:b/>
              <w:color w:val="404040" w:themeColor="text1" w:themeTint="BF"/>
            </w:rPr>
          </w:pPr>
          <w:r w:rsidRPr="005F42D0">
            <w:rPr>
              <w:rFonts w:eastAsia="DFKai-SB"/>
              <w:b/>
              <w:color w:val="404040" w:themeColor="text1" w:themeTint="BF"/>
            </w:rPr>
            <w:t xml:space="preserve"> PREDSTAVNIČKI/ZASTUPNIČKI DOM  </w:t>
          </w:r>
        </w:p>
        <w:p w:rsidR="00D12E7F" w:rsidRPr="005F42D0" w:rsidRDefault="00161FC5" w:rsidP="00161FC5">
          <w:pPr>
            <w:jc w:val="center"/>
            <w:rPr>
              <w:rFonts w:eastAsia="DFKai-SB"/>
              <w:b/>
              <w:i/>
              <w:color w:val="404040" w:themeColor="text1" w:themeTint="BF"/>
            </w:rPr>
          </w:pPr>
          <w:r>
            <w:rPr>
              <w:rFonts w:eastAsia="DFKai-SB"/>
              <w:b/>
              <w:i/>
              <w:color w:val="404040" w:themeColor="text1" w:themeTint="BF"/>
            </w:rPr>
            <w:t>Odbor za zdravstvo</w:t>
          </w:r>
        </w:p>
      </w:tc>
      <w:tc>
        <w:tcPr>
          <w:tcW w:w="1985" w:type="dxa"/>
        </w:tcPr>
        <w:p w:rsidR="00D12E7F" w:rsidRPr="005F42D0" w:rsidRDefault="00D12E7F" w:rsidP="00D12E7F">
          <w:pPr>
            <w:tabs>
              <w:tab w:val="center" w:pos="4536"/>
              <w:tab w:val="right" w:pos="9072"/>
            </w:tabs>
            <w:jc w:val="center"/>
            <w:rPr>
              <w:color w:val="404040" w:themeColor="text1" w:themeTint="BF"/>
            </w:rPr>
          </w:pPr>
          <w:r w:rsidRPr="005F42D0">
            <w:rPr>
              <w:color w:val="404040" w:themeColor="text1" w:themeTint="BF"/>
            </w:rPr>
            <w:t xml:space="preserve"> </w:t>
          </w:r>
          <w:r w:rsidRPr="005F42D0">
            <w:rPr>
              <w:noProof/>
              <w:color w:val="404040" w:themeColor="text1" w:themeTint="BF"/>
              <w:lang w:val="bs-Latn-BA" w:eastAsia="bs-Latn-BA"/>
            </w:rPr>
            <w:drawing>
              <wp:inline distT="0" distB="0" distL="0" distR="0" wp14:anchorId="0221EE17" wp14:editId="6AB7947C">
                <wp:extent cx="514350" cy="523875"/>
                <wp:effectExtent l="0" t="0" r="0" b="9525"/>
                <wp:docPr id="2" name="Picture 2" descr="220px-Coat_of_arms_of_Bosnia_and_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0px-Coat_of_arms_of_Bosnia_and_Herzegov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p>
      </w:tc>
      <w:tc>
        <w:tcPr>
          <w:tcW w:w="4394" w:type="dxa"/>
          <w:gridSpan w:val="2"/>
        </w:tcPr>
        <w:p w:rsidR="00D12E7F" w:rsidRPr="005F42D0" w:rsidRDefault="00D12E7F" w:rsidP="00D12E7F">
          <w:pPr>
            <w:tabs>
              <w:tab w:val="center" w:pos="4536"/>
              <w:tab w:val="right" w:pos="9072"/>
            </w:tabs>
            <w:jc w:val="center"/>
            <w:rPr>
              <w:color w:val="404040" w:themeColor="text1" w:themeTint="BF"/>
            </w:rPr>
          </w:pPr>
          <w:r w:rsidRPr="005F42D0">
            <w:rPr>
              <w:color w:val="404040" w:themeColor="text1" w:themeTint="BF"/>
            </w:rPr>
            <w:t>ƂOCHA И XEPЦEГOBИHA</w:t>
          </w:r>
        </w:p>
        <w:p w:rsidR="00D12E7F" w:rsidRPr="005F42D0" w:rsidRDefault="00D12E7F" w:rsidP="00D12E7F">
          <w:pPr>
            <w:tabs>
              <w:tab w:val="center" w:pos="4536"/>
              <w:tab w:val="right" w:pos="9072"/>
            </w:tabs>
            <w:jc w:val="center"/>
            <w:rPr>
              <w:color w:val="404040" w:themeColor="text1" w:themeTint="BF"/>
            </w:rPr>
          </w:pPr>
          <w:r w:rsidRPr="005F42D0">
            <w:rPr>
              <w:color w:val="404040" w:themeColor="text1" w:themeTint="BF"/>
            </w:rPr>
            <w:t>ФEДEPAЦИJA ƂOCHE И XEPЦEГOBИHE</w:t>
          </w:r>
        </w:p>
        <w:p w:rsidR="00D12E7F" w:rsidRPr="005F42D0" w:rsidRDefault="00D12E7F" w:rsidP="00D12E7F">
          <w:pPr>
            <w:tabs>
              <w:tab w:val="center" w:pos="4536"/>
              <w:tab w:val="right" w:pos="9072"/>
            </w:tabs>
            <w:jc w:val="center"/>
            <w:rPr>
              <w:b/>
              <w:color w:val="404040" w:themeColor="text1" w:themeTint="BF"/>
            </w:rPr>
          </w:pPr>
          <w:r w:rsidRPr="005F42D0">
            <w:rPr>
              <w:b/>
              <w:color w:val="404040" w:themeColor="text1" w:themeTint="BF"/>
            </w:rPr>
            <w:t>ПAPЛAMEHT ФEДEPAЦИJE</w:t>
          </w:r>
        </w:p>
        <w:p w:rsidR="00D12E7F" w:rsidRPr="005F42D0" w:rsidRDefault="00D12E7F" w:rsidP="00D12E7F">
          <w:pPr>
            <w:tabs>
              <w:tab w:val="center" w:pos="4536"/>
              <w:tab w:val="right" w:pos="9072"/>
            </w:tabs>
            <w:jc w:val="center"/>
            <w:rPr>
              <w:b/>
              <w:color w:val="404040" w:themeColor="text1" w:themeTint="BF"/>
            </w:rPr>
          </w:pPr>
          <w:r w:rsidRPr="005F42D0">
            <w:rPr>
              <w:b/>
              <w:color w:val="404040" w:themeColor="text1" w:themeTint="BF"/>
            </w:rPr>
            <w:t>ПPEДCTABHИЧKИ ДOM</w:t>
          </w:r>
        </w:p>
        <w:p w:rsidR="00D12E7F" w:rsidRPr="0099553B" w:rsidRDefault="0007380B" w:rsidP="0099553B">
          <w:pPr>
            <w:jc w:val="center"/>
            <w:rPr>
              <w:color w:val="404040" w:themeColor="text1" w:themeTint="BF"/>
              <w:lang w:val="bs-Cyrl-BA"/>
            </w:rPr>
          </w:pPr>
          <w:r w:rsidRPr="005175A0">
            <w:rPr>
              <w:i/>
              <w:color w:val="404040" w:themeColor="text1" w:themeTint="BF"/>
            </w:rPr>
            <w:t xml:space="preserve">Одбор за </w:t>
          </w:r>
          <w:r w:rsidR="0082366F">
            <w:rPr>
              <w:i/>
              <w:color w:val="404040" w:themeColor="text1" w:themeTint="BF"/>
              <w:lang w:val="bs-Cyrl-BA"/>
            </w:rPr>
            <w:t>здравство</w:t>
          </w:r>
        </w:p>
      </w:tc>
    </w:tr>
    <w:tr w:rsidR="00D12E7F" w:rsidRPr="00D12E7F" w:rsidTr="006577C8">
      <w:trPr>
        <w:jc w:val="center"/>
      </w:trPr>
      <w:tc>
        <w:tcPr>
          <w:tcW w:w="2622" w:type="dxa"/>
          <w:tcBorders>
            <w:bottom w:val="threeDEmboss" w:sz="6" w:space="0" w:color="auto"/>
          </w:tcBorders>
        </w:tcPr>
        <w:p w:rsidR="00D12E7F" w:rsidRPr="005F42D0" w:rsidRDefault="00D12E7F" w:rsidP="00D12E7F">
          <w:pPr>
            <w:jc w:val="right"/>
            <w:rPr>
              <w:rFonts w:eastAsia="DFKai-SB"/>
              <w:b/>
              <w:color w:val="404040" w:themeColor="text1" w:themeTint="BF"/>
            </w:rPr>
          </w:pPr>
        </w:p>
      </w:tc>
      <w:tc>
        <w:tcPr>
          <w:tcW w:w="4819" w:type="dxa"/>
          <w:gridSpan w:val="3"/>
          <w:tcBorders>
            <w:bottom w:val="threeDEmboss" w:sz="6" w:space="0" w:color="auto"/>
          </w:tcBorders>
        </w:tcPr>
        <w:p w:rsidR="00D12E7F" w:rsidRPr="005F42D0" w:rsidRDefault="00D12E7F" w:rsidP="00D12E7F">
          <w:pPr>
            <w:rPr>
              <w:rFonts w:eastAsia="DFKai-SB"/>
              <w:color w:val="404040" w:themeColor="text1" w:themeTint="BF"/>
            </w:rPr>
          </w:pPr>
          <w:r w:rsidRPr="005F42D0">
            <w:rPr>
              <w:rFonts w:eastAsia="DFKai-SB"/>
              <w:color w:val="404040" w:themeColor="text1" w:themeTint="BF"/>
            </w:rPr>
            <w:t xml:space="preserve">                   BOSNIA AND HERZEGOVINA</w:t>
          </w:r>
        </w:p>
        <w:p w:rsidR="00D12E7F" w:rsidRPr="005F42D0" w:rsidRDefault="00D12E7F" w:rsidP="00D12E7F">
          <w:pPr>
            <w:jc w:val="center"/>
            <w:rPr>
              <w:rFonts w:eastAsia="DFKai-SB"/>
              <w:color w:val="404040" w:themeColor="text1" w:themeTint="BF"/>
            </w:rPr>
          </w:pPr>
          <w:r w:rsidRPr="005F42D0">
            <w:rPr>
              <w:rFonts w:eastAsia="DFKai-SB"/>
              <w:color w:val="404040" w:themeColor="text1" w:themeTint="BF"/>
            </w:rPr>
            <w:t>FEDERATION OF BOSNIA AND HERZEGOVINA</w:t>
          </w:r>
        </w:p>
        <w:p w:rsidR="00D12E7F" w:rsidRPr="005F42D0" w:rsidRDefault="00D12E7F" w:rsidP="00D12E7F">
          <w:pPr>
            <w:jc w:val="center"/>
            <w:rPr>
              <w:rFonts w:eastAsia="DFKai-SB"/>
              <w:b/>
              <w:color w:val="404040" w:themeColor="text1" w:themeTint="BF"/>
            </w:rPr>
          </w:pPr>
          <w:r w:rsidRPr="005F42D0">
            <w:rPr>
              <w:rFonts w:eastAsia="DFKai-SB"/>
              <w:b/>
              <w:color w:val="404040" w:themeColor="text1" w:themeTint="BF"/>
            </w:rPr>
            <w:t>PARLIAMENT OF THE FEDERATION</w:t>
          </w:r>
        </w:p>
        <w:p w:rsidR="00D12E7F" w:rsidRPr="005F42D0" w:rsidRDefault="00D12E7F" w:rsidP="005F42D0">
          <w:pPr>
            <w:tabs>
              <w:tab w:val="center" w:pos="4536"/>
              <w:tab w:val="right" w:pos="9072"/>
            </w:tabs>
            <w:jc w:val="center"/>
            <w:rPr>
              <w:rFonts w:eastAsia="DFKai-SB"/>
              <w:b/>
              <w:color w:val="404040" w:themeColor="text1" w:themeTint="BF"/>
            </w:rPr>
          </w:pPr>
          <w:r w:rsidRPr="005F42D0">
            <w:rPr>
              <w:rFonts w:eastAsia="DFKai-SB"/>
              <w:b/>
              <w:color w:val="404040" w:themeColor="text1" w:themeTint="BF"/>
            </w:rPr>
            <w:t>HOUSE OF REPRESENTATIVES</w:t>
          </w:r>
        </w:p>
        <w:p w:rsidR="00D12E7F" w:rsidRPr="005F42D0" w:rsidRDefault="00161FC5" w:rsidP="00D12E7F">
          <w:pPr>
            <w:jc w:val="center"/>
            <w:rPr>
              <w:rFonts w:eastAsia="DFKai-SB"/>
              <w:b/>
              <w:color w:val="404040" w:themeColor="text1" w:themeTint="BF"/>
            </w:rPr>
          </w:pPr>
          <w:r>
            <w:rPr>
              <w:rFonts w:eastAsia="DFKai-SB"/>
              <w:b/>
              <w:color w:val="404040" w:themeColor="text1" w:themeTint="BF"/>
            </w:rPr>
            <w:t>Health Committee</w:t>
          </w:r>
        </w:p>
      </w:tc>
      <w:tc>
        <w:tcPr>
          <w:tcW w:w="2989" w:type="dxa"/>
          <w:tcBorders>
            <w:bottom w:val="threeDEmboss" w:sz="6" w:space="0" w:color="auto"/>
          </w:tcBorders>
        </w:tcPr>
        <w:p w:rsidR="00D12E7F" w:rsidRPr="00D12E7F" w:rsidRDefault="00D12E7F" w:rsidP="00D12E7F">
          <w:pPr>
            <w:jc w:val="center"/>
            <w:rPr>
              <w:rFonts w:eastAsia="DFKai-SB"/>
              <w:b/>
              <w:color w:val="000000"/>
              <w:sz w:val="18"/>
              <w:szCs w:val="18"/>
            </w:rPr>
          </w:pPr>
        </w:p>
      </w:tc>
    </w:tr>
  </w:tbl>
  <w:p w:rsidR="00D12E7F" w:rsidRDefault="00D12E7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860"/>
    <w:multiLevelType w:val="hybridMultilevel"/>
    <w:tmpl w:val="58226C16"/>
    <w:lvl w:ilvl="0" w:tplc="5908E9D6">
      <w:numFmt w:val="bullet"/>
      <w:lvlText w:val="-"/>
      <w:lvlJc w:val="left"/>
      <w:pPr>
        <w:ind w:left="1140" w:hanging="360"/>
      </w:pPr>
      <w:rPr>
        <w:rFonts w:ascii="Times New Roman" w:eastAsia="Times New Roman" w:hAnsi="Times New Roman" w:cs="Times New Roman" w:hint="default"/>
      </w:rPr>
    </w:lvl>
    <w:lvl w:ilvl="1" w:tplc="141A0003" w:tentative="1">
      <w:start w:val="1"/>
      <w:numFmt w:val="bullet"/>
      <w:lvlText w:val="o"/>
      <w:lvlJc w:val="left"/>
      <w:pPr>
        <w:ind w:left="1860" w:hanging="360"/>
      </w:pPr>
      <w:rPr>
        <w:rFonts w:ascii="Courier New" w:hAnsi="Courier New" w:cs="Courier New" w:hint="default"/>
      </w:rPr>
    </w:lvl>
    <w:lvl w:ilvl="2" w:tplc="141A0005" w:tentative="1">
      <w:start w:val="1"/>
      <w:numFmt w:val="bullet"/>
      <w:lvlText w:val=""/>
      <w:lvlJc w:val="left"/>
      <w:pPr>
        <w:ind w:left="2580" w:hanging="360"/>
      </w:pPr>
      <w:rPr>
        <w:rFonts w:ascii="Wingdings" w:hAnsi="Wingdings" w:hint="default"/>
      </w:rPr>
    </w:lvl>
    <w:lvl w:ilvl="3" w:tplc="141A0001" w:tentative="1">
      <w:start w:val="1"/>
      <w:numFmt w:val="bullet"/>
      <w:lvlText w:val=""/>
      <w:lvlJc w:val="left"/>
      <w:pPr>
        <w:ind w:left="3300" w:hanging="360"/>
      </w:pPr>
      <w:rPr>
        <w:rFonts w:ascii="Symbol" w:hAnsi="Symbol" w:hint="default"/>
      </w:rPr>
    </w:lvl>
    <w:lvl w:ilvl="4" w:tplc="141A0003" w:tentative="1">
      <w:start w:val="1"/>
      <w:numFmt w:val="bullet"/>
      <w:lvlText w:val="o"/>
      <w:lvlJc w:val="left"/>
      <w:pPr>
        <w:ind w:left="4020" w:hanging="360"/>
      </w:pPr>
      <w:rPr>
        <w:rFonts w:ascii="Courier New" w:hAnsi="Courier New" w:cs="Courier New" w:hint="default"/>
      </w:rPr>
    </w:lvl>
    <w:lvl w:ilvl="5" w:tplc="141A0005" w:tentative="1">
      <w:start w:val="1"/>
      <w:numFmt w:val="bullet"/>
      <w:lvlText w:val=""/>
      <w:lvlJc w:val="left"/>
      <w:pPr>
        <w:ind w:left="4740" w:hanging="360"/>
      </w:pPr>
      <w:rPr>
        <w:rFonts w:ascii="Wingdings" w:hAnsi="Wingdings" w:hint="default"/>
      </w:rPr>
    </w:lvl>
    <w:lvl w:ilvl="6" w:tplc="141A0001" w:tentative="1">
      <w:start w:val="1"/>
      <w:numFmt w:val="bullet"/>
      <w:lvlText w:val=""/>
      <w:lvlJc w:val="left"/>
      <w:pPr>
        <w:ind w:left="5460" w:hanging="360"/>
      </w:pPr>
      <w:rPr>
        <w:rFonts w:ascii="Symbol" w:hAnsi="Symbol" w:hint="default"/>
      </w:rPr>
    </w:lvl>
    <w:lvl w:ilvl="7" w:tplc="141A0003" w:tentative="1">
      <w:start w:val="1"/>
      <w:numFmt w:val="bullet"/>
      <w:lvlText w:val="o"/>
      <w:lvlJc w:val="left"/>
      <w:pPr>
        <w:ind w:left="6180" w:hanging="360"/>
      </w:pPr>
      <w:rPr>
        <w:rFonts w:ascii="Courier New" w:hAnsi="Courier New" w:cs="Courier New" w:hint="default"/>
      </w:rPr>
    </w:lvl>
    <w:lvl w:ilvl="8" w:tplc="141A0005" w:tentative="1">
      <w:start w:val="1"/>
      <w:numFmt w:val="bullet"/>
      <w:lvlText w:val=""/>
      <w:lvlJc w:val="left"/>
      <w:pPr>
        <w:ind w:left="6900" w:hanging="360"/>
      </w:pPr>
      <w:rPr>
        <w:rFonts w:ascii="Wingdings" w:hAnsi="Wingdings" w:hint="default"/>
      </w:rPr>
    </w:lvl>
  </w:abstractNum>
  <w:abstractNum w:abstractNumId="1" w15:restartNumberingAfterBreak="0">
    <w:nsid w:val="084D0FF0"/>
    <w:multiLevelType w:val="hybridMultilevel"/>
    <w:tmpl w:val="850808E0"/>
    <w:lvl w:ilvl="0" w:tplc="52B089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26898"/>
    <w:multiLevelType w:val="hybridMultilevel"/>
    <w:tmpl w:val="5BE869C6"/>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3" w15:restartNumberingAfterBreak="0">
    <w:nsid w:val="0BB141E9"/>
    <w:multiLevelType w:val="hybridMultilevel"/>
    <w:tmpl w:val="F90011D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4" w15:restartNumberingAfterBreak="0">
    <w:nsid w:val="0ED40EAC"/>
    <w:multiLevelType w:val="multilevel"/>
    <w:tmpl w:val="1B0AA794"/>
    <w:lvl w:ilvl="0">
      <w:start w:val="1"/>
      <w:numFmt w:val="decimal"/>
      <w:lvlText w:val="%1."/>
      <w:lvlJc w:val="left"/>
      <w:pPr>
        <w:ind w:left="1288" w:hanging="360"/>
      </w:pPr>
      <w:rPr>
        <w:b w:val="0"/>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5" w15:restartNumberingAfterBreak="0">
    <w:nsid w:val="0FB540C2"/>
    <w:multiLevelType w:val="hybridMultilevel"/>
    <w:tmpl w:val="D5CCA324"/>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6" w15:restartNumberingAfterBreak="0">
    <w:nsid w:val="1ACA7C51"/>
    <w:multiLevelType w:val="hybridMultilevel"/>
    <w:tmpl w:val="6A38717C"/>
    <w:lvl w:ilvl="0" w:tplc="B4942106">
      <w:numFmt w:val="bullet"/>
      <w:lvlText w:val="-"/>
      <w:lvlJc w:val="left"/>
      <w:pPr>
        <w:ind w:left="1068" w:hanging="360"/>
      </w:pPr>
      <w:rPr>
        <w:rFonts w:ascii="Times New Roman" w:eastAsia="Times New Roman" w:hAnsi="Times New Roman" w:cs="Times New Roman"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7" w15:restartNumberingAfterBreak="0">
    <w:nsid w:val="1BB77428"/>
    <w:multiLevelType w:val="hybridMultilevel"/>
    <w:tmpl w:val="4F8E8794"/>
    <w:lvl w:ilvl="0" w:tplc="95F419AC">
      <w:start w:val="2"/>
      <w:numFmt w:val="bullet"/>
      <w:lvlText w:val="-"/>
      <w:lvlJc w:val="left"/>
      <w:pPr>
        <w:ind w:left="780" w:hanging="360"/>
      </w:pPr>
      <w:rPr>
        <w:rFonts w:ascii="Times New Roman" w:eastAsia="Times New Roman" w:hAnsi="Times New Roman" w:cs="Times New Roman" w:hint="default"/>
      </w:rPr>
    </w:lvl>
    <w:lvl w:ilvl="1" w:tplc="141A0003" w:tentative="1">
      <w:start w:val="1"/>
      <w:numFmt w:val="bullet"/>
      <w:lvlText w:val="o"/>
      <w:lvlJc w:val="left"/>
      <w:pPr>
        <w:ind w:left="1500" w:hanging="360"/>
      </w:pPr>
      <w:rPr>
        <w:rFonts w:ascii="Courier New" w:hAnsi="Courier New" w:cs="Courier New" w:hint="default"/>
      </w:rPr>
    </w:lvl>
    <w:lvl w:ilvl="2" w:tplc="141A0005" w:tentative="1">
      <w:start w:val="1"/>
      <w:numFmt w:val="bullet"/>
      <w:lvlText w:val=""/>
      <w:lvlJc w:val="left"/>
      <w:pPr>
        <w:ind w:left="2220" w:hanging="360"/>
      </w:pPr>
      <w:rPr>
        <w:rFonts w:ascii="Wingdings" w:hAnsi="Wingdings" w:hint="default"/>
      </w:rPr>
    </w:lvl>
    <w:lvl w:ilvl="3" w:tplc="141A0001" w:tentative="1">
      <w:start w:val="1"/>
      <w:numFmt w:val="bullet"/>
      <w:lvlText w:val=""/>
      <w:lvlJc w:val="left"/>
      <w:pPr>
        <w:ind w:left="2940" w:hanging="360"/>
      </w:pPr>
      <w:rPr>
        <w:rFonts w:ascii="Symbol" w:hAnsi="Symbol" w:hint="default"/>
      </w:rPr>
    </w:lvl>
    <w:lvl w:ilvl="4" w:tplc="141A0003" w:tentative="1">
      <w:start w:val="1"/>
      <w:numFmt w:val="bullet"/>
      <w:lvlText w:val="o"/>
      <w:lvlJc w:val="left"/>
      <w:pPr>
        <w:ind w:left="3660" w:hanging="360"/>
      </w:pPr>
      <w:rPr>
        <w:rFonts w:ascii="Courier New" w:hAnsi="Courier New" w:cs="Courier New" w:hint="default"/>
      </w:rPr>
    </w:lvl>
    <w:lvl w:ilvl="5" w:tplc="141A0005" w:tentative="1">
      <w:start w:val="1"/>
      <w:numFmt w:val="bullet"/>
      <w:lvlText w:val=""/>
      <w:lvlJc w:val="left"/>
      <w:pPr>
        <w:ind w:left="4380" w:hanging="360"/>
      </w:pPr>
      <w:rPr>
        <w:rFonts w:ascii="Wingdings" w:hAnsi="Wingdings" w:hint="default"/>
      </w:rPr>
    </w:lvl>
    <w:lvl w:ilvl="6" w:tplc="141A0001" w:tentative="1">
      <w:start w:val="1"/>
      <w:numFmt w:val="bullet"/>
      <w:lvlText w:val=""/>
      <w:lvlJc w:val="left"/>
      <w:pPr>
        <w:ind w:left="5100" w:hanging="360"/>
      </w:pPr>
      <w:rPr>
        <w:rFonts w:ascii="Symbol" w:hAnsi="Symbol" w:hint="default"/>
      </w:rPr>
    </w:lvl>
    <w:lvl w:ilvl="7" w:tplc="141A0003" w:tentative="1">
      <w:start w:val="1"/>
      <w:numFmt w:val="bullet"/>
      <w:lvlText w:val="o"/>
      <w:lvlJc w:val="left"/>
      <w:pPr>
        <w:ind w:left="5820" w:hanging="360"/>
      </w:pPr>
      <w:rPr>
        <w:rFonts w:ascii="Courier New" w:hAnsi="Courier New" w:cs="Courier New" w:hint="default"/>
      </w:rPr>
    </w:lvl>
    <w:lvl w:ilvl="8" w:tplc="141A0005" w:tentative="1">
      <w:start w:val="1"/>
      <w:numFmt w:val="bullet"/>
      <w:lvlText w:val=""/>
      <w:lvlJc w:val="left"/>
      <w:pPr>
        <w:ind w:left="6540" w:hanging="360"/>
      </w:pPr>
      <w:rPr>
        <w:rFonts w:ascii="Wingdings" w:hAnsi="Wingdings" w:hint="default"/>
      </w:rPr>
    </w:lvl>
  </w:abstractNum>
  <w:abstractNum w:abstractNumId="8" w15:restartNumberingAfterBreak="0">
    <w:nsid w:val="1E0305FA"/>
    <w:multiLevelType w:val="hybridMultilevel"/>
    <w:tmpl w:val="84F2A180"/>
    <w:lvl w:ilvl="0" w:tplc="EBC6BA66">
      <w:numFmt w:val="bullet"/>
      <w:lvlText w:val="-"/>
      <w:lvlJc w:val="left"/>
      <w:pPr>
        <w:ind w:left="780" w:hanging="360"/>
      </w:pPr>
      <w:rPr>
        <w:rFonts w:ascii="Times New Roman" w:eastAsia="Times New Roman" w:hAnsi="Times New Roman" w:cs="Times New Roman" w:hint="default"/>
      </w:rPr>
    </w:lvl>
    <w:lvl w:ilvl="1" w:tplc="141A0003">
      <w:start w:val="1"/>
      <w:numFmt w:val="bullet"/>
      <w:lvlText w:val="o"/>
      <w:lvlJc w:val="left"/>
      <w:pPr>
        <w:ind w:left="1500" w:hanging="360"/>
      </w:pPr>
      <w:rPr>
        <w:rFonts w:ascii="Courier New" w:hAnsi="Courier New" w:cs="Courier New" w:hint="default"/>
      </w:rPr>
    </w:lvl>
    <w:lvl w:ilvl="2" w:tplc="141A0005">
      <w:start w:val="1"/>
      <w:numFmt w:val="bullet"/>
      <w:lvlText w:val=""/>
      <w:lvlJc w:val="left"/>
      <w:pPr>
        <w:ind w:left="2220" w:hanging="360"/>
      </w:pPr>
      <w:rPr>
        <w:rFonts w:ascii="Wingdings" w:hAnsi="Wingdings" w:hint="default"/>
      </w:rPr>
    </w:lvl>
    <w:lvl w:ilvl="3" w:tplc="141A0001">
      <w:start w:val="1"/>
      <w:numFmt w:val="bullet"/>
      <w:lvlText w:val=""/>
      <w:lvlJc w:val="left"/>
      <w:pPr>
        <w:ind w:left="2940" w:hanging="360"/>
      </w:pPr>
      <w:rPr>
        <w:rFonts w:ascii="Symbol" w:hAnsi="Symbol" w:hint="default"/>
      </w:rPr>
    </w:lvl>
    <w:lvl w:ilvl="4" w:tplc="141A0003">
      <w:start w:val="1"/>
      <w:numFmt w:val="bullet"/>
      <w:lvlText w:val="o"/>
      <w:lvlJc w:val="left"/>
      <w:pPr>
        <w:ind w:left="3660" w:hanging="360"/>
      </w:pPr>
      <w:rPr>
        <w:rFonts w:ascii="Courier New" w:hAnsi="Courier New" w:cs="Courier New" w:hint="default"/>
      </w:rPr>
    </w:lvl>
    <w:lvl w:ilvl="5" w:tplc="141A0005">
      <w:start w:val="1"/>
      <w:numFmt w:val="bullet"/>
      <w:lvlText w:val=""/>
      <w:lvlJc w:val="left"/>
      <w:pPr>
        <w:ind w:left="4380" w:hanging="360"/>
      </w:pPr>
      <w:rPr>
        <w:rFonts w:ascii="Wingdings" w:hAnsi="Wingdings" w:hint="default"/>
      </w:rPr>
    </w:lvl>
    <w:lvl w:ilvl="6" w:tplc="141A0001">
      <w:start w:val="1"/>
      <w:numFmt w:val="bullet"/>
      <w:lvlText w:val=""/>
      <w:lvlJc w:val="left"/>
      <w:pPr>
        <w:ind w:left="5100" w:hanging="360"/>
      </w:pPr>
      <w:rPr>
        <w:rFonts w:ascii="Symbol" w:hAnsi="Symbol" w:hint="default"/>
      </w:rPr>
    </w:lvl>
    <w:lvl w:ilvl="7" w:tplc="141A0003">
      <w:start w:val="1"/>
      <w:numFmt w:val="bullet"/>
      <w:lvlText w:val="o"/>
      <w:lvlJc w:val="left"/>
      <w:pPr>
        <w:ind w:left="5820" w:hanging="360"/>
      </w:pPr>
      <w:rPr>
        <w:rFonts w:ascii="Courier New" w:hAnsi="Courier New" w:cs="Courier New" w:hint="default"/>
      </w:rPr>
    </w:lvl>
    <w:lvl w:ilvl="8" w:tplc="141A0005">
      <w:start w:val="1"/>
      <w:numFmt w:val="bullet"/>
      <w:lvlText w:val=""/>
      <w:lvlJc w:val="left"/>
      <w:pPr>
        <w:ind w:left="6540" w:hanging="360"/>
      </w:pPr>
      <w:rPr>
        <w:rFonts w:ascii="Wingdings" w:hAnsi="Wingdings" w:hint="default"/>
      </w:rPr>
    </w:lvl>
  </w:abstractNum>
  <w:abstractNum w:abstractNumId="9" w15:restartNumberingAfterBreak="0">
    <w:nsid w:val="207A11BB"/>
    <w:multiLevelType w:val="hybridMultilevel"/>
    <w:tmpl w:val="C7046ADE"/>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0" w15:restartNumberingAfterBreak="0">
    <w:nsid w:val="219A3E78"/>
    <w:multiLevelType w:val="hybridMultilevel"/>
    <w:tmpl w:val="FEBC12E0"/>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11" w15:restartNumberingAfterBreak="0">
    <w:nsid w:val="22CC2D23"/>
    <w:multiLevelType w:val="hybridMultilevel"/>
    <w:tmpl w:val="3F4A82BC"/>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12" w15:restartNumberingAfterBreak="0">
    <w:nsid w:val="28FE51D7"/>
    <w:multiLevelType w:val="hybridMultilevel"/>
    <w:tmpl w:val="1866703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3" w15:restartNumberingAfterBreak="0">
    <w:nsid w:val="294F7345"/>
    <w:multiLevelType w:val="hybridMultilevel"/>
    <w:tmpl w:val="E36A1D8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4" w15:restartNumberingAfterBreak="0">
    <w:nsid w:val="2FB31DDD"/>
    <w:multiLevelType w:val="hybridMultilevel"/>
    <w:tmpl w:val="05061DB2"/>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5" w15:restartNumberingAfterBreak="0">
    <w:nsid w:val="306E227F"/>
    <w:multiLevelType w:val="hybridMultilevel"/>
    <w:tmpl w:val="B5BED28A"/>
    <w:lvl w:ilvl="0" w:tplc="141A000F">
      <w:start w:val="1"/>
      <w:numFmt w:val="decimal"/>
      <w:lvlText w:val="%1."/>
      <w:lvlJc w:val="left"/>
      <w:pPr>
        <w:ind w:left="36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6" w15:restartNumberingAfterBreak="0">
    <w:nsid w:val="34F25A72"/>
    <w:multiLevelType w:val="hybridMultilevel"/>
    <w:tmpl w:val="3248530E"/>
    <w:lvl w:ilvl="0" w:tplc="141A000F">
      <w:start w:val="1"/>
      <w:numFmt w:val="decimal"/>
      <w:lvlText w:val="%1."/>
      <w:lvlJc w:val="left"/>
      <w:pPr>
        <w:ind w:left="786"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35791438"/>
    <w:multiLevelType w:val="hybridMultilevel"/>
    <w:tmpl w:val="B95C858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8" w15:restartNumberingAfterBreak="0">
    <w:nsid w:val="38740AE6"/>
    <w:multiLevelType w:val="hybridMultilevel"/>
    <w:tmpl w:val="97CAAB48"/>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9" w15:restartNumberingAfterBreak="0">
    <w:nsid w:val="39F661DC"/>
    <w:multiLevelType w:val="hybridMultilevel"/>
    <w:tmpl w:val="B810ACF2"/>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0" w15:restartNumberingAfterBreak="0">
    <w:nsid w:val="3C3862FB"/>
    <w:multiLevelType w:val="hybridMultilevel"/>
    <w:tmpl w:val="A58682B4"/>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1" w15:restartNumberingAfterBreak="0">
    <w:nsid w:val="405137E4"/>
    <w:multiLevelType w:val="hybridMultilevel"/>
    <w:tmpl w:val="877E5C2A"/>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22" w15:restartNumberingAfterBreak="0">
    <w:nsid w:val="435F5D33"/>
    <w:multiLevelType w:val="hybridMultilevel"/>
    <w:tmpl w:val="0A76BB2E"/>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3" w15:restartNumberingAfterBreak="0">
    <w:nsid w:val="4FC45FAC"/>
    <w:multiLevelType w:val="hybridMultilevel"/>
    <w:tmpl w:val="1DBADB08"/>
    <w:lvl w:ilvl="0" w:tplc="ED928980">
      <w:start w:val="1"/>
      <w:numFmt w:val="decimal"/>
      <w:lvlText w:val="%1."/>
      <w:lvlJc w:val="left"/>
      <w:pPr>
        <w:tabs>
          <w:tab w:val="num" w:pos="360"/>
        </w:tabs>
        <w:ind w:left="36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505F0CAF"/>
    <w:multiLevelType w:val="hybridMultilevel"/>
    <w:tmpl w:val="C88A0D92"/>
    <w:lvl w:ilvl="0" w:tplc="392CC464">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52776924"/>
    <w:multiLevelType w:val="hybridMultilevel"/>
    <w:tmpl w:val="1BD8B700"/>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6" w15:restartNumberingAfterBreak="0">
    <w:nsid w:val="536A472F"/>
    <w:multiLevelType w:val="hybridMultilevel"/>
    <w:tmpl w:val="E028D9E8"/>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7" w15:restartNumberingAfterBreak="0">
    <w:nsid w:val="5ABC33EA"/>
    <w:multiLevelType w:val="hybridMultilevel"/>
    <w:tmpl w:val="F0FC7A66"/>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8" w15:restartNumberingAfterBreak="0">
    <w:nsid w:val="5DDE5E3D"/>
    <w:multiLevelType w:val="hybridMultilevel"/>
    <w:tmpl w:val="978410D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9" w15:restartNumberingAfterBreak="0">
    <w:nsid w:val="5FB31E00"/>
    <w:multiLevelType w:val="hybridMultilevel"/>
    <w:tmpl w:val="B446856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0" w15:restartNumberingAfterBreak="0">
    <w:nsid w:val="61972E57"/>
    <w:multiLevelType w:val="hybridMultilevel"/>
    <w:tmpl w:val="9FEC918C"/>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1" w15:restartNumberingAfterBreak="0">
    <w:nsid w:val="63976AF0"/>
    <w:multiLevelType w:val="hybridMultilevel"/>
    <w:tmpl w:val="0F20C0EE"/>
    <w:lvl w:ilvl="0" w:tplc="082CD634">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5332609"/>
    <w:multiLevelType w:val="hybridMultilevel"/>
    <w:tmpl w:val="7230326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3" w15:restartNumberingAfterBreak="0">
    <w:nsid w:val="66994696"/>
    <w:multiLevelType w:val="hybridMultilevel"/>
    <w:tmpl w:val="3ED60A7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686E1847"/>
    <w:multiLevelType w:val="hybridMultilevel"/>
    <w:tmpl w:val="5D8C2732"/>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35" w15:restartNumberingAfterBreak="0">
    <w:nsid w:val="6A185828"/>
    <w:multiLevelType w:val="hybridMultilevel"/>
    <w:tmpl w:val="056A08C8"/>
    <w:lvl w:ilvl="0" w:tplc="0EAC2FE6">
      <w:start w:val="1"/>
      <w:numFmt w:val="decimal"/>
      <w:lvlText w:val="%1."/>
      <w:lvlJc w:val="left"/>
      <w:pPr>
        <w:ind w:left="1353" w:hanging="360"/>
      </w:pPr>
      <w:rPr>
        <w:b w:val="0"/>
      </w:rPr>
    </w:lvl>
    <w:lvl w:ilvl="1" w:tplc="141A0019">
      <w:start w:val="1"/>
      <w:numFmt w:val="lowerLetter"/>
      <w:lvlText w:val="%2."/>
      <w:lvlJc w:val="left"/>
      <w:pPr>
        <w:ind w:left="2073" w:hanging="360"/>
      </w:pPr>
    </w:lvl>
    <w:lvl w:ilvl="2" w:tplc="141A001B">
      <w:start w:val="1"/>
      <w:numFmt w:val="lowerRoman"/>
      <w:lvlText w:val="%3."/>
      <w:lvlJc w:val="right"/>
      <w:pPr>
        <w:ind w:left="2793" w:hanging="180"/>
      </w:pPr>
    </w:lvl>
    <w:lvl w:ilvl="3" w:tplc="141A000F">
      <w:start w:val="1"/>
      <w:numFmt w:val="decimal"/>
      <w:lvlText w:val="%4."/>
      <w:lvlJc w:val="left"/>
      <w:pPr>
        <w:ind w:left="3513" w:hanging="360"/>
      </w:pPr>
    </w:lvl>
    <w:lvl w:ilvl="4" w:tplc="141A0019">
      <w:start w:val="1"/>
      <w:numFmt w:val="lowerLetter"/>
      <w:lvlText w:val="%5."/>
      <w:lvlJc w:val="left"/>
      <w:pPr>
        <w:ind w:left="4233" w:hanging="360"/>
      </w:pPr>
    </w:lvl>
    <w:lvl w:ilvl="5" w:tplc="141A001B">
      <w:start w:val="1"/>
      <w:numFmt w:val="lowerRoman"/>
      <w:lvlText w:val="%6."/>
      <w:lvlJc w:val="right"/>
      <w:pPr>
        <w:ind w:left="4953" w:hanging="180"/>
      </w:pPr>
    </w:lvl>
    <w:lvl w:ilvl="6" w:tplc="141A000F">
      <w:start w:val="1"/>
      <w:numFmt w:val="decimal"/>
      <w:lvlText w:val="%7."/>
      <w:lvlJc w:val="left"/>
      <w:pPr>
        <w:ind w:left="5673" w:hanging="360"/>
      </w:pPr>
    </w:lvl>
    <w:lvl w:ilvl="7" w:tplc="141A0019">
      <w:start w:val="1"/>
      <w:numFmt w:val="lowerLetter"/>
      <w:lvlText w:val="%8."/>
      <w:lvlJc w:val="left"/>
      <w:pPr>
        <w:ind w:left="6393" w:hanging="360"/>
      </w:pPr>
    </w:lvl>
    <w:lvl w:ilvl="8" w:tplc="141A001B">
      <w:start w:val="1"/>
      <w:numFmt w:val="lowerRoman"/>
      <w:lvlText w:val="%9."/>
      <w:lvlJc w:val="right"/>
      <w:pPr>
        <w:ind w:left="7113" w:hanging="180"/>
      </w:pPr>
    </w:lvl>
  </w:abstractNum>
  <w:abstractNum w:abstractNumId="36" w15:restartNumberingAfterBreak="0">
    <w:nsid w:val="6C007785"/>
    <w:multiLevelType w:val="hybridMultilevel"/>
    <w:tmpl w:val="2A36D554"/>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7" w15:restartNumberingAfterBreak="0">
    <w:nsid w:val="7D9505CC"/>
    <w:multiLevelType w:val="hybridMultilevel"/>
    <w:tmpl w:val="8940C05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num w:numId="1">
    <w:abstractNumId w:val="1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2"/>
  </w:num>
  <w:num w:numId="5">
    <w:abstractNumId w:val="17"/>
  </w:num>
  <w:num w:numId="6">
    <w:abstractNumId w:val="21"/>
  </w:num>
  <w:num w:numId="7">
    <w:abstractNumId w:val="28"/>
  </w:num>
  <w:num w:numId="8">
    <w:abstractNumId w:val="19"/>
  </w:num>
  <w:num w:numId="9">
    <w:abstractNumId w:val="27"/>
  </w:num>
  <w:num w:numId="10">
    <w:abstractNumId w:val="37"/>
  </w:num>
  <w:num w:numId="11">
    <w:abstractNumId w:val="36"/>
  </w:num>
  <w:num w:numId="12">
    <w:abstractNumId w:val="16"/>
  </w:num>
  <w:num w:numId="13">
    <w:abstractNumId w:val="13"/>
  </w:num>
  <w:num w:numId="14">
    <w:abstractNumId w:val="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4"/>
  </w:num>
  <w:num w:numId="18">
    <w:abstractNumId w:val="30"/>
  </w:num>
  <w:num w:numId="19">
    <w:abstractNumId w:val="12"/>
  </w:num>
  <w:num w:numId="20">
    <w:abstractNumId w:val="9"/>
  </w:num>
  <w:num w:numId="21">
    <w:abstractNumId w:val="29"/>
  </w:num>
  <w:num w:numId="22">
    <w:abstractNumId w:val="25"/>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3"/>
  </w:num>
  <w:num w:numId="30">
    <w:abstractNumId w:val="21"/>
  </w:num>
  <w:num w:numId="31">
    <w:abstractNumId w:val="2"/>
  </w:num>
  <w:num w:numId="32">
    <w:abstractNumId w:val="5"/>
  </w:num>
  <w:num w:numId="33">
    <w:abstractNumId w:val="21"/>
  </w:num>
  <w:num w:numId="34">
    <w:abstractNumId w:val="11"/>
  </w:num>
  <w:num w:numId="35">
    <w:abstractNumId w:val="6"/>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1"/>
  </w:num>
  <w:num w:numId="40">
    <w:abstractNumId w:val="31"/>
  </w:num>
  <w:num w:numId="41">
    <w:abstractNumId w:val="7"/>
  </w:num>
  <w:num w:numId="42">
    <w:abstractNumId w:val="24"/>
  </w:num>
  <w:num w:numId="43">
    <w:abstractNumId w:val="21"/>
  </w:num>
  <w:num w:numId="44">
    <w:abstractNumId w:val="34"/>
  </w:num>
  <w:num w:numId="45">
    <w:abstractNumId w:val="10"/>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E7F"/>
    <w:rsid w:val="000201AB"/>
    <w:rsid w:val="00031B16"/>
    <w:rsid w:val="00042F1D"/>
    <w:rsid w:val="00043EF7"/>
    <w:rsid w:val="00044DD0"/>
    <w:rsid w:val="00061AF5"/>
    <w:rsid w:val="00072087"/>
    <w:rsid w:val="0007380B"/>
    <w:rsid w:val="0008568D"/>
    <w:rsid w:val="000B0FB9"/>
    <w:rsid w:val="000B1707"/>
    <w:rsid w:val="000B2AFA"/>
    <w:rsid w:val="000C341A"/>
    <w:rsid w:val="000C7FFC"/>
    <w:rsid w:val="000D3FBF"/>
    <w:rsid w:val="000D736E"/>
    <w:rsid w:val="000E2AB0"/>
    <w:rsid w:val="000F7B3B"/>
    <w:rsid w:val="00101927"/>
    <w:rsid w:val="0010485C"/>
    <w:rsid w:val="00133B5D"/>
    <w:rsid w:val="00145CE9"/>
    <w:rsid w:val="0014791F"/>
    <w:rsid w:val="00161FC5"/>
    <w:rsid w:val="00172D94"/>
    <w:rsid w:val="00173190"/>
    <w:rsid w:val="00174EC0"/>
    <w:rsid w:val="001C7A86"/>
    <w:rsid w:val="001D4534"/>
    <w:rsid w:val="001D7069"/>
    <w:rsid w:val="001E1970"/>
    <w:rsid w:val="001E4000"/>
    <w:rsid w:val="001F4B83"/>
    <w:rsid w:val="0020545A"/>
    <w:rsid w:val="00210B26"/>
    <w:rsid w:val="00212EA6"/>
    <w:rsid w:val="00243FED"/>
    <w:rsid w:val="00265AA5"/>
    <w:rsid w:val="00272FAF"/>
    <w:rsid w:val="00284AF4"/>
    <w:rsid w:val="002902CB"/>
    <w:rsid w:val="002A0748"/>
    <w:rsid w:val="002A7BF7"/>
    <w:rsid w:val="002B109D"/>
    <w:rsid w:val="002C437C"/>
    <w:rsid w:val="002C4DB2"/>
    <w:rsid w:val="002C72E1"/>
    <w:rsid w:val="002D2632"/>
    <w:rsid w:val="00301766"/>
    <w:rsid w:val="00306FDF"/>
    <w:rsid w:val="003145D6"/>
    <w:rsid w:val="00324264"/>
    <w:rsid w:val="00331550"/>
    <w:rsid w:val="00357B49"/>
    <w:rsid w:val="003A2D8A"/>
    <w:rsid w:val="003A4A58"/>
    <w:rsid w:val="003B0225"/>
    <w:rsid w:val="003B05EE"/>
    <w:rsid w:val="003B1DCE"/>
    <w:rsid w:val="003C09FD"/>
    <w:rsid w:val="003C1C5C"/>
    <w:rsid w:val="003C6457"/>
    <w:rsid w:val="003D2499"/>
    <w:rsid w:val="003E58CC"/>
    <w:rsid w:val="003F2277"/>
    <w:rsid w:val="004010FA"/>
    <w:rsid w:val="00405D22"/>
    <w:rsid w:val="004169BA"/>
    <w:rsid w:val="00423858"/>
    <w:rsid w:val="00442756"/>
    <w:rsid w:val="00450ED7"/>
    <w:rsid w:val="004915F7"/>
    <w:rsid w:val="00492BA9"/>
    <w:rsid w:val="00493C61"/>
    <w:rsid w:val="004A4EE2"/>
    <w:rsid w:val="004B26CE"/>
    <w:rsid w:val="004C400E"/>
    <w:rsid w:val="004D102A"/>
    <w:rsid w:val="004D69ED"/>
    <w:rsid w:val="004E6638"/>
    <w:rsid w:val="004F2E71"/>
    <w:rsid w:val="004F75F7"/>
    <w:rsid w:val="00501217"/>
    <w:rsid w:val="00507A84"/>
    <w:rsid w:val="00511E53"/>
    <w:rsid w:val="005175A0"/>
    <w:rsid w:val="005622F2"/>
    <w:rsid w:val="00564894"/>
    <w:rsid w:val="005665E2"/>
    <w:rsid w:val="0057102C"/>
    <w:rsid w:val="005750B7"/>
    <w:rsid w:val="005A1135"/>
    <w:rsid w:val="005B2AAE"/>
    <w:rsid w:val="005B5E58"/>
    <w:rsid w:val="005C526B"/>
    <w:rsid w:val="005D1C69"/>
    <w:rsid w:val="005D5B29"/>
    <w:rsid w:val="005D5FF1"/>
    <w:rsid w:val="005D6710"/>
    <w:rsid w:val="005D7143"/>
    <w:rsid w:val="005F42D0"/>
    <w:rsid w:val="0061120E"/>
    <w:rsid w:val="00613D09"/>
    <w:rsid w:val="00614FA1"/>
    <w:rsid w:val="006219B0"/>
    <w:rsid w:val="00637CCE"/>
    <w:rsid w:val="00681789"/>
    <w:rsid w:val="006822D0"/>
    <w:rsid w:val="00685BFD"/>
    <w:rsid w:val="00685F8C"/>
    <w:rsid w:val="00686685"/>
    <w:rsid w:val="00697596"/>
    <w:rsid w:val="006A69B4"/>
    <w:rsid w:val="006B0F28"/>
    <w:rsid w:val="006C649C"/>
    <w:rsid w:val="006E07D3"/>
    <w:rsid w:val="006E6A6E"/>
    <w:rsid w:val="006E7689"/>
    <w:rsid w:val="0070411F"/>
    <w:rsid w:val="00712EC7"/>
    <w:rsid w:val="007220B4"/>
    <w:rsid w:val="0072233C"/>
    <w:rsid w:val="007351CB"/>
    <w:rsid w:val="00746BDC"/>
    <w:rsid w:val="00750F00"/>
    <w:rsid w:val="00765562"/>
    <w:rsid w:val="007701B8"/>
    <w:rsid w:val="00781830"/>
    <w:rsid w:val="00787E81"/>
    <w:rsid w:val="00792912"/>
    <w:rsid w:val="00794E09"/>
    <w:rsid w:val="007A2B92"/>
    <w:rsid w:val="007B7B9A"/>
    <w:rsid w:val="007C5F12"/>
    <w:rsid w:val="007C6AB7"/>
    <w:rsid w:val="007E5BCB"/>
    <w:rsid w:val="007F1FF1"/>
    <w:rsid w:val="007F6439"/>
    <w:rsid w:val="008162B0"/>
    <w:rsid w:val="0082366F"/>
    <w:rsid w:val="00835423"/>
    <w:rsid w:val="00867CF1"/>
    <w:rsid w:val="00884C29"/>
    <w:rsid w:val="008872E1"/>
    <w:rsid w:val="008908A2"/>
    <w:rsid w:val="008B5408"/>
    <w:rsid w:val="008B5F17"/>
    <w:rsid w:val="008F20A4"/>
    <w:rsid w:val="008F7F40"/>
    <w:rsid w:val="00915AD1"/>
    <w:rsid w:val="00925AF7"/>
    <w:rsid w:val="00936374"/>
    <w:rsid w:val="009426A5"/>
    <w:rsid w:val="0095738D"/>
    <w:rsid w:val="00957738"/>
    <w:rsid w:val="009609BD"/>
    <w:rsid w:val="00966235"/>
    <w:rsid w:val="00967E59"/>
    <w:rsid w:val="009705BD"/>
    <w:rsid w:val="00980AE2"/>
    <w:rsid w:val="00983E33"/>
    <w:rsid w:val="0099553B"/>
    <w:rsid w:val="009A075E"/>
    <w:rsid w:val="009B05FB"/>
    <w:rsid w:val="009B13C5"/>
    <w:rsid w:val="009D49D5"/>
    <w:rsid w:val="009F0E20"/>
    <w:rsid w:val="00A00A3C"/>
    <w:rsid w:val="00A01395"/>
    <w:rsid w:val="00A259AB"/>
    <w:rsid w:val="00A32339"/>
    <w:rsid w:val="00A40148"/>
    <w:rsid w:val="00A450FD"/>
    <w:rsid w:val="00A76083"/>
    <w:rsid w:val="00A86D5C"/>
    <w:rsid w:val="00AB5BBC"/>
    <w:rsid w:val="00AC073C"/>
    <w:rsid w:val="00AC0AEC"/>
    <w:rsid w:val="00AC1A33"/>
    <w:rsid w:val="00AC6545"/>
    <w:rsid w:val="00AE19AD"/>
    <w:rsid w:val="00AE6457"/>
    <w:rsid w:val="00AF10D9"/>
    <w:rsid w:val="00B02CA5"/>
    <w:rsid w:val="00B34511"/>
    <w:rsid w:val="00B45552"/>
    <w:rsid w:val="00B53738"/>
    <w:rsid w:val="00B57C3F"/>
    <w:rsid w:val="00B62670"/>
    <w:rsid w:val="00B730E6"/>
    <w:rsid w:val="00B74CD5"/>
    <w:rsid w:val="00B81E8B"/>
    <w:rsid w:val="00B82247"/>
    <w:rsid w:val="00B82CC1"/>
    <w:rsid w:val="00B8363F"/>
    <w:rsid w:val="00B844BD"/>
    <w:rsid w:val="00B944E0"/>
    <w:rsid w:val="00B94A77"/>
    <w:rsid w:val="00BA6466"/>
    <w:rsid w:val="00BB33FD"/>
    <w:rsid w:val="00C16841"/>
    <w:rsid w:val="00C169CD"/>
    <w:rsid w:val="00C41A8E"/>
    <w:rsid w:val="00C54E76"/>
    <w:rsid w:val="00C63454"/>
    <w:rsid w:val="00C64C9A"/>
    <w:rsid w:val="00C65E25"/>
    <w:rsid w:val="00C73D6F"/>
    <w:rsid w:val="00C92353"/>
    <w:rsid w:val="00C9370E"/>
    <w:rsid w:val="00CA49DE"/>
    <w:rsid w:val="00CB3562"/>
    <w:rsid w:val="00CD0BC8"/>
    <w:rsid w:val="00CE239C"/>
    <w:rsid w:val="00CE5FBB"/>
    <w:rsid w:val="00CF295D"/>
    <w:rsid w:val="00CF684E"/>
    <w:rsid w:val="00D12E7F"/>
    <w:rsid w:val="00D16157"/>
    <w:rsid w:val="00D244DC"/>
    <w:rsid w:val="00D26353"/>
    <w:rsid w:val="00D27523"/>
    <w:rsid w:val="00D4297B"/>
    <w:rsid w:val="00D45A81"/>
    <w:rsid w:val="00D56FEE"/>
    <w:rsid w:val="00D6578B"/>
    <w:rsid w:val="00D97207"/>
    <w:rsid w:val="00DB04C5"/>
    <w:rsid w:val="00DE1504"/>
    <w:rsid w:val="00DF4C60"/>
    <w:rsid w:val="00DF7DCE"/>
    <w:rsid w:val="00E16EF1"/>
    <w:rsid w:val="00E378D2"/>
    <w:rsid w:val="00E37C81"/>
    <w:rsid w:val="00E65D34"/>
    <w:rsid w:val="00E744CC"/>
    <w:rsid w:val="00E75190"/>
    <w:rsid w:val="00E86722"/>
    <w:rsid w:val="00E8674D"/>
    <w:rsid w:val="00E96071"/>
    <w:rsid w:val="00EA250C"/>
    <w:rsid w:val="00EB0AE0"/>
    <w:rsid w:val="00EB5233"/>
    <w:rsid w:val="00EB6251"/>
    <w:rsid w:val="00EC120E"/>
    <w:rsid w:val="00EE4772"/>
    <w:rsid w:val="00EF1306"/>
    <w:rsid w:val="00EF1AD3"/>
    <w:rsid w:val="00F13E65"/>
    <w:rsid w:val="00F16B36"/>
    <w:rsid w:val="00F222BA"/>
    <w:rsid w:val="00F31576"/>
    <w:rsid w:val="00F32C4C"/>
    <w:rsid w:val="00F37C61"/>
    <w:rsid w:val="00F531DF"/>
    <w:rsid w:val="00F91C0D"/>
    <w:rsid w:val="00F975AF"/>
    <w:rsid w:val="00F97E10"/>
    <w:rsid w:val="00FA18AC"/>
    <w:rsid w:val="00FB3450"/>
    <w:rsid w:val="00FB3F49"/>
    <w:rsid w:val="00FC0B7D"/>
    <w:rsid w:val="00FC2A83"/>
    <w:rsid w:val="00FC537C"/>
    <w:rsid w:val="00FC7368"/>
    <w:rsid w:val="00FE43F3"/>
    <w:rsid w:val="00FF0A4C"/>
    <w:rsid w:val="00FF7B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224BC"/>
  <w15:chartTrackingRefBased/>
  <w15:docId w15:val="{92B0AD1D-75D1-4490-8488-D9D41DAC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AE2"/>
    <w:pPr>
      <w:spacing w:after="0" w:line="240" w:lineRule="auto"/>
    </w:pPr>
    <w:rPr>
      <w:rFonts w:ascii="Times New Roman" w:eastAsia="Times New Roman" w:hAnsi="Times New Roman" w:cs="Times New Roman"/>
      <w:sz w:val="20"/>
      <w:szCs w:val="20"/>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E7F"/>
    <w:pPr>
      <w:tabs>
        <w:tab w:val="center" w:pos="4536"/>
        <w:tab w:val="right" w:pos="9072"/>
      </w:tabs>
    </w:pPr>
  </w:style>
  <w:style w:type="character" w:customStyle="1" w:styleId="HeaderChar">
    <w:name w:val="Header Char"/>
    <w:basedOn w:val="DefaultParagraphFont"/>
    <w:link w:val="Header"/>
    <w:uiPriority w:val="99"/>
    <w:rsid w:val="00D12E7F"/>
  </w:style>
  <w:style w:type="paragraph" w:styleId="Footer">
    <w:name w:val="footer"/>
    <w:basedOn w:val="Normal"/>
    <w:link w:val="FooterChar"/>
    <w:uiPriority w:val="99"/>
    <w:unhideWhenUsed/>
    <w:rsid w:val="00D12E7F"/>
    <w:pPr>
      <w:tabs>
        <w:tab w:val="center" w:pos="4536"/>
        <w:tab w:val="right" w:pos="9072"/>
      </w:tabs>
    </w:pPr>
  </w:style>
  <w:style w:type="character" w:customStyle="1" w:styleId="FooterChar">
    <w:name w:val="Footer Char"/>
    <w:basedOn w:val="DefaultParagraphFont"/>
    <w:link w:val="Footer"/>
    <w:uiPriority w:val="99"/>
    <w:rsid w:val="00D12E7F"/>
  </w:style>
  <w:style w:type="paragraph" w:styleId="BalloonText">
    <w:name w:val="Balloon Text"/>
    <w:basedOn w:val="Normal"/>
    <w:link w:val="BalloonTextChar"/>
    <w:uiPriority w:val="99"/>
    <w:semiHidden/>
    <w:unhideWhenUsed/>
    <w:rsid w:val="00D12E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E7F"/>
    <w:rPr>
      <w:rFonts w:ascii="Segoe UI" w:hAnsi="Segoe UI" w:cs="Segoe UI"/>
      <w:sz w:val="18"/>
      <w:szCs w:val="18"/>
    </w:rPr>
  </w:style>
  <w:style w:type="paragraph" w:styleId="ListParagraph">
    <w:name w:val="List Paragraph"/>
    <w:basedOn w:val="Normal"/>
    <w:uiPriority w:val="34"/>
    <w:qFormat/>
    <w:rsid w:val="005665E2"/>
    <w:pPr>
      <w:ind w:left="720"/>
      <w:contextualSpacing/>
    </w:pPr>
  </w:style>
  <w:style w:type="paragraph" w:customStyle="1" w:styleId="Default">
    <w:name w:val="Default"/>
    <w:rsid w:val="00746BDC"/>
    <w:pPr>
      <w:autoSpaceDE w:val="0"/>
      <w:autoSpaceDN w:val="0"/>
      <w:adjustRightInd w:val="0"/>
      <w:spacing w:after="0" w:line="240" w:lineRule="auto"/>
    </w:pPr>
    <w:rPr>
      <w:rFonts w:ascii="Arial" w:eastAsia="Calibri" w:hAnsi="Arial" w:cs="Arial"/>
      <w:color w:val="000000"/>
      <w:sz w:val="24"/>
      <w:szCs w:val="24"/>
      <w:lang w:val="bs-Latn-BA" w:eastAsia="bs-Latn-BA"/>
    </w:rPr>
  </w:style>
  <w:style w:type="paragraph" w:customStyle="1" w:styleId="Standard">
    <w:name w:val="Standard"/>
    <w:rsid w:val="00936374"/>
    <w:pPr>
      <w:suppressAutoHyphens/>
      <w:autoSpaceDN w:val="0"/>
      <w:spacing w:after="0" w:line="240" w:lineRule="auto"/>
    </w:pPr>
    <w:rPr>
      <w:rFonts w:ascii="Times New Roman" w:eastAsia="Times New Roman" w:hAnsi="Times New Roman" w:cs="Times New Roman"/>
      <w:kern w:val="3"/>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73865">
      <w:bodyDiv w:val="1"/>
      <w:marLeft w:val="0"/>
      <w:marRight w:val="0"/>
      <w:marTop w:val="0"/>
      <w:marBottom w:val="0"/>
      <w:divBdr>
        <w:top w:val="none" w:sz="0" w:space="0" w:color="auto"/>
        <w:left w:val="none" w:sz="0" w:space="0" w:color="auto"/>
        <w:bottom w:val="none" w:sz="0" w:space="0" w:color="auto"/>
        <w:right w:val="none" w:sz="0" w:space="0" w:color="auto"/>
      </w:divBdr>
    </w:div>
    <w:div w:id="95367342">
      <w:bodyDiv w:val="1"/>
      <w:marLeft w:val="0"/>
      <w:marRight w:val="0"/>
      <w:marTop w:val="0"/>
      <w:marBottom w:val="0"/>
      <w:divBdr>
        <w:top w:val="none" w:sz="0" w:space="0" w:color="auto"/>
        <w:left w:val="none" w:sz="0" w:space="0" w:color="auto"/>
        <w:bottom w:val="none" w:sz="0" w:space="0" w:color="auto"/>
        <w:right w:val="none" w:sz="0" w:space="0" w:color="auto"/>
      </w:divBdr>
    </w:div>
    <w:div w:id="323705606">
      <w:bodyDiv w:val="1"/>
      <w:marLeft w:val="0"/>
      <w:marRight w:val="0"/>
      <w:marTop w:val="0"/>
      <w:marBottom w:val="0"/>
      <w:divBdr>
        <w:top w:val="none" w:sz="0" w:space="0" w:color="auto"/>
        <w:left w:val="none" w:sz="0" w:space="0" w:color="auto"/>
        <w:bottom w:val="none" w:sz="0" w:space="0" w:color="auto"/>
        <w:right w:val="none" w:sz="0" w:space="0" w:color="auto"/>
      </w:divBdr>
    </w:div>
    <w:div w:id="340813550">
      <w:bodyDiv w:val="1"/>
      <w:marLeft w:val="0"/>
      <w:marRight w:val="0"/>
      <w:marTop w:val="0"/>
      <w:marBottom w:val="0"/>
      <w:divBdr>
        <w:top w:val="none" w:sz="0" w:space="0" w:color="auto"/>
        <w:left w:val="none" w:sz="0" w:space="0" w:color="auto"/>
        <w:bottom w:val="none" w:sz="0" w:space="0" w:color="auto"/>
        <w:right w:val="none" w:sz="0" w:space="0" w:color="auto"/>
      </w:divBdr>
    </w:div>
    <w:div w:id="380985942">
      <w:bodyDiv w:val="1"/>
      <w:marLeft w:val="0"/>
      <w:marRight w:val="0"/>
      <w:marTop w:val="0"/>
      <w:marBottom w:val="0"/>
      <w:divBdr>
        <w:top w:val="none" w:sz="0" w:space="0" w:color="auto"/>
        <w:left w:val="none" w:sz="0" w:space="0" w:color="auto"/>
        <w:bottom w:val="none" w:sz="0" w:space="0" w:color="auto"/>
        <w:right w:val="none" w:sz="0" w:space="0" w:color="auto"/>
      </w:divBdr>
    </w:div>
    <w:div w:id="578176273">
      <w:bodyDiv w:val="1"/>
      <w:marLeft w:val="0"/>
      <w:marRight w:val="0"/>
      <w:marTop w:val="0"/>
      <w:marBottom w:val="0"/>
      <w:divBdr>
        <w:top w:val="none" w:sz="0" w:space="0" w:color="auto"/>
        <w:left w:val="none" w:sz="0" w:space="0" w:color="auto"/>
        <w:bottom w:val="none" w:sz="0" w:space="0" w:color="auto"/>
        <w:right w:val="none" w:sz="0" w:space="0" w:color="auto"/>
      </w:divBdr>
    </w:div>
    <w:div w:id="592202418">
      <w:bodyDiv w:val="1"/>
      <w:marLeft w:val="0"/>
      <w:marRight w:val="0"/>
      <w:marTop w:val="0"/>
      <w:marBottom w:val="0"/>
      <w:divBdr>
        <w:top w:val="none" w:sz="0" w:space="0" w:color="auto"/>
        <w:left w:val="none" w:sz="0" w:space="0" w:color="auto"/>
        <w:bottom w:val="none" w:sz="0" w:space="0" w:color="auto"/>
        <w:right w:val="none" w:sz="0" w:space="0" w:color="auto"/>
      </w:divBdr>
    </w:div>
    <w:div w:id="739445062">
      <w:bodyDiv w:val="1"/>
      <w:marLeft w:val="0"/>
      <w:marRight w:val="0"/>
      <w:marTop w:val="0"/>
      <w:marBottom w:val="0"/>
      <w:divBdr>
        <w:top w:val="none" w:sz="0" w:space="0" w:color="auto"/>
        <w:left w:val="none" w:sz="0" w:space="0" w:color="auto"/>
        <w:bottom w:val="none" w:sz="0" w:space="0" w:color="auto"/>
        <w:right w:val="none" w:sz="0" w:space="0" w:color="auto"/>
      </w:divBdr>
    </w:div>
    <w:div w:id="808521839">
      <w:bodyDiv w:val="1"/>
      <w:marLeft w:val="0"/>
      <w:marRight w:val="0"/>
      <w:marTop w:val="0"/>
      <w:marBottom w:val="0"/>
      <w:divBdr>
        <w:top w:val="none" w:sz="0" w:space="0" w:color="auto"/>
        <w:left w:val="none" w:sz="0" w:space="0" w:color="auto"/>
        <w:bottom w:val="none" w:sz="0" w:space="0" w:color="auto"/>
        <w:right w:val="none" w:sz="0" w:space="0" w:color="auto"/>
      </w:divBdr>
    </w:div>
    <w:div w:id="849179377">
      <w:bodyDiv w:val="1"/>
      <w:marLeft w:val="0"/>
      <w:marRight w:val="0"/>
      <w:marTop w:val="0"/>
      <w:marBottom w:val="0"/>
      <w:divBdr>
        <w:top w:val="none" w:sz="0" w:space="0" w:color="auto"/>
        <w:left w:val="none" w:sz="0" w:space="0" w:color="auto"/>
        <w:bottom w:val="none" w:sz="0" w:space="0" w:color="auto"/>
        <w:right w:val="none" w:sz="0" w:space="0" w:color="auto"/>
      </w:divBdr>
    </w:div>
    <w:div w:id="860514162">
      <w:bodyDiv w:val="1"/>
      <w:marLeft w:val="0"/>
      <w:marRight w:val="0"/>
      <w:marTop w:val="0"/>
      <w:marBottom w:val="0"/>
      <w:divBdr>
        <w:top w:val="none" w:sz="0" w:space="0" w:color="auto"/>
        <w:left w:val="none" w:sz="0" w:space="0" w:color="auto"/>
        <w:bottom w:val="none" w:sz="0" w:space="0" w:color="auto"/>
        <w:right w:val="none" w:sz="0" w:space="0" w:color="auto"/>
      </w:divBdr>
    </w:div>
    <w:div w:id="1166172058">
      <w:bodyDiv w:val="1"/>
      <w:marLeft w:val="0"/>
      <w:marRight w:val="0"/>
      <w:marTop w:val="0"/>
      <w:marBottom w:val="0"/>
      <w:divBdr>
        <w:top w:val="none" w:sz="0" w:space="0" w:color="auto"/>
        <w:left w:val="none" w:sz="0" w:space="0" w:color="auto"/>
        <w:bottom w:val="none" w:sz="0" w:space="0" w:color="auto"/>
        <w:right w:val="none" w:sz="0" w:space="0" w:color="auto"/>
      </w:divBdr>
    </w:div>
    <w:div w:id="1413044580">
      <w:bodyDiv w:val="1"/>
      <w:marLeft w:val="0"/>
      <w:marRight w:val="0"/>
      <w:marTop w:val="0"/>
      <w:marBottom w:val="0"/>
      <w:divBdr>
        <w:top w:val="none" w:sz="0" w:space="0" w:color="auto"/>
        <w:left w:val="none" w:sz="0" w:space="0" w:color="auto"/>
        <w:bottom w:val="none" w:sz="0" w:space="0" w:color="auto"/>
        <w:right w:val="none" w:sz="0" w:space="0" w:color="auto"/>
      </w:divBdr>
    </w:div>
    <w:div w:id="1457288475">
      <w:bodyDiv w:val="1"/>
      <w:marLeft w:val="0"/>
      <w:marRight w:val="0"/>
      <w:marTop w:val="0"/>
      <w:marBottom w:val="0"/>
      <w:divBdr>
        <w:top w:val="none" w:sz="0" w:space="0" w:color="auto"/>
        <w:left w:val="none" w:sz="0" w:space="0" w:color="auto"/>
        <w:bottom w:val="none" w:sz="0" w:space="0" w:color="auto"/>
        <w:right w:val="none" w:sz="0" w:space="0" w:color="auto"/>
      </w:divBdr>
    </w:div>
    <w:div w:id="1493449933">
      <w:bodyDiv w:val="1"/>
      <w:marLeft w:val="0"/>
      <w:marRight w:val="0"/>
      <w:marTop w:val="0"/>
      <w:marBottom w:val="0"/>
      <w:divBdr>
        <w:top w:val="none" w:sz="0" w:space="0" w:color="auto"/>
        <w:left w:val="none" w:sz="0" w:space="0" w:color="auto"/>
        <w:bottom w:val="none" w:sz="0" w:space="0" w:color="auto"/>
        <w:right w:val="none" w:sz="0" w:space="0" w:color="auto"/>
      </w:divBdr>
    </w:div>
    <w:div w:id="1570725017">
      <w:bodyDiv w:val="1"/>
      <w:marLeft w:val="0"/>
      <w:marRight w:val="0"/>
      <w:marTop w:val="0"/>
      <w:marBottom w:val="0"/>
      <w:divBdr>
        <w:top w:val="none" w:sz="0" w:space="0" w:color="auto"/>
        <w:left w:val="none" w:sz="0" w:space="0" w:color="auto"/>
        <w:bottom w:val="none" w:sz="0" w:space="0" w:color="auto"/>
        <w:right w:val="none" w:sz="0" w:space="0" w:color="auto"/>
      </w:divBdr>
    </w:div>
    <w:div w:id="1611669431">
      <w:bodyDiv w:val="1"/>
      <w:marLeft w:val="0"/>
      <w:marRight w:val="0"/>
      <w:marTop w:val="0"/>
      <w:marBottom w:val="0"/>
      <w:divBdr>
        <w:top w:val="none" w:sz="0" w:space="0" w:color="auto"/>
        <w:left w:val="none" w:sz="0" w:space="0" w:color="auto"/>
        <w:bottom w:val="none" w:sz="0" w:space="0" w:color="auto"/>
        <w:right w:val="none" w:sz="0" w:space="0" w:color="auto"/>
      </w:divBdr>
    </w:div>
    <w:div w:id="1895114975">
      <w:bodyDiv w:val="1"/>
      <w:marLeft w:val="0"/>
      <w:marRight w:val="0"/>
      <w:marTop w:val="0"/>
      <w:marBottom w:val="0"/>
      <w:divBdr>
        <w:top w:val="none" w:sz="0" w:space="0" w:color="auto"/>
        <w:left w:val="none" w:sz="0" w:space="0" w:color="auto"/>
        <w:bottom w:val="none" w:sz="0" w:space="0" w:color="auto"/>
        <w:right w:val="none" w:sz="0" w:space="0" w:color="auto"/>
      </w:divBdr>
    </w:div>
    <w:div w:id="20030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0ED3A-3E36-4427-B5F3-07CF5533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Kulaš</dc:creator>
  <cp:keywords/>
  <dc:description/>
  <cp:lastModifiedBy>Habiba Zukic</cp:lastModifiedBy>
  <cp:revision>8</cp:revision>
  <cp:lastPrinted>2024-01-24T13:26:00Z</cp:lastPrinted>
  <dcterms:created xsi:type="dcterms:W3CDTF">2024-11-15T11:34:00Z</dcterms:created>
  <dcterms:modified xsi:type="dcterms:W3CDTF">2025-01-09T09:50:00Z</dcterms:modified>
</cp:coreProperties>
</file>